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C3" w:rsidRDefault="00B53B00" w:rsidP="006654C2">
      <w:pPr>
        <w:jc w:val="center"/>
        <w:rPr>
          <w:b/>
          <w:sz w:val="40"/>
          <w:szCs w:val="40"/>
        </w:rPr>
      </w:pPr>
      <w:r>
        <w:rPr>
          <w:b/>
          <w:sz w:val="40"/>
          <w:szCs w:val="40"/>
        </w:rPr>
        <w:t>Finding Area of Rectilinear Figures</w:t>
      </w:r>
      <w:r w:rsidR="00900476">
        <w:rPr>
          <w:b/>
          <w:sz w:val="40"/>
          <w:szCs w:val="40"/>
        </w:rPr>
        <w:t>: Part One</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0153A3">
        <w:rPr>
          <w:sz w:val="24"/>
          <w:szCs w:val="24"/>
        </w:rPr>
        <w:t>I can find the area of a complex figure by decomposing it into smaller rectangles</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E85974" w:rsidRDefault="00317928" w:rsidP="00317928">
            <w:pPr>
              <w:rPr>
                <w:sz w:val="24"/>
                <w:szCs w:val="24"/>
              </w:rPr>
            </w:pPr>
            <w:r w:rsidRPr="00317928">
              <w:rPr>
                <w:b/>
                <w:sz w:val="24"/>
                <w:szCs w:val="24"/>
              </w:rPr>
              <w:t>3.MD.7</w:t>
            </w:r>
            <w:r>
              <w:rPr>
                <w:sz w:val="24"/>
                <w:szCs w:val="24"/>
              </w:rPr>
              <w:t xml:space="preserve">  Relate area to the operations of multiplication and addition</w:t>
            </w:r>
          </w:p>
          <w:p w:rsidR="00696257" w:rsidRPr="0041379A" w:rsidRDefault="000153A3" w:rsidP="000153A3">
            <w:pPr>
              <w:rPr>
                <w:sz w:val="24"/>
                <w:szCs w:val="24"/>
              </w:rPr>
            </w:pPr>
            <w:r>
              <w:rPr>
                <w:b/>
                <w:sz w:val="24"/>
                <w:szCs w:val="24"/>
              </w:rPr>
              <w:t>d</w:t>
            </w:r>
            <w:r w:rsidR="005A1D92">
              <w:rPr>
                <w:b/>
                <w:sz w:val="24"/>
                <w:szCs w:val="24"/>
              </w:rPr>
              <w:t xml:space="preserve">.  </w:t>
            </w:r>
            <w:r>
              <w:rPr>
                <w:sz w:val="24"/>
                <w:szCs w:val="24"/>
              </w:rPr>
              <w:t xml:space="preserve"> Recognize area as additive.  Find areas of rectilinear figures by decomposing them into non-overlapping rectangles and adding the areas of the non-overlapping parts, applying this technique to solve real world problems.</w:t>
            </w:r>
          </w:p>
        </w:tc>
        <w:tc>
          <w:tcPr>
            <w:tcW w:w="4118" w:type="dxa"/>
          </w:tcPr>
          <w:p w:rsidR="00D16137" w:rsidRDefault="00E85974" w:rsidP="00696257">
            <w:pPr>
              <w:rPr>
                <w:sz w:val="24"/>
                <w:szCs w:val="24"/>
              </w:rPr>
            </w:pPr>
            <w:r>
              <w:rPr>
                <w:sz w:val="24"/>
                <w:szCs w:val="24"/>
              </w:rPr>
              <w:t>#4 Model with mathematics.</w:t>
            </w:r>
          </w:p>
          <w:p w:rsidR="00E85974" w:rsidRDefault="00E85974" w:rsidP="00696257">
            <w:pPr>
              <w:rPr>
                <w:sz w:val="24"/>
                <w:szCs w:val="24"/>
              </w:rPr>
            </w:pPr>
          </w:p>
          <w:p w:rsidR="00892310" w:rsidRDefault="00892310" w:rsidP="00696257">
            <w:pPr>
              <w:rPr>
                <w:sz w:val="24"/>
                <w:szCs w:val="24"/>
              </w:rPr>
            </w:pPr>
            <w:r>
              <w:rPr>
                <w:sz w:val="24"/>
                <w:szCs w:val="24"/>
              </w:rPr>
              <w:t>#7 Look for and make use of structure.</w:t>
            </w:r>
          </w:p>
          <w:p w:rsidR="00317928" w:rsidRDefault="00317928" w:rsidP="00696257">
            <w:pPr>
              <w:rPr>
                <w:sz w:val="24"/>
                <w:szCs w:val="24"/>
              </w:rPr>
            </w:pPr>
          </w:p>
          <w:p w:rsidR="00E85974" w:rsidRDefault="00317928" w:rsidP="00696257">
            <w:pPr>
              <w:rPr>
                <w:sz w:val="24"/>
                <w:szCs w:val="24"/>
              </w:rPr>
            </w:pPr>
            <w:r>
              <w:rPr>
                <w:sz w:val="24"/>
                <w:szCs w:val="24"/>
              </w:rPr>
              <w:t xml:space="preserve">#8 Look for and express regularity in </w:t>
            </w:r>
            <w:r w:rsidR="00E85974">
              <w:rPr>
                <w:sz w:val="24"/>
                <w:szCs w:val="24"/>
              </w:rPr>
              <w:t xml:space="preserve">    </w:t>
            </w:r>
          </w:p>
          <w:p w:rsidR="00317928" w:rsidRPr="0041379A" w:rsidRDefault="00E85974" w:rsidP="00E85974">
            <w:pPr>
              <w:rPr>
                <w:sz w:val="24"/>
                <w:szCs w:val="24"/>
              </w:rPr>
            </w:pPr>
            <w:r>
              <w:rPr>
                <w:sz w:val="24"/>
                <w:szCs w:val="24"/>
              </w:rPr>
              <w:t xml:space="preserve">     </w:t>
            </w:r>
            <w:proofErr w:type="gramStart"/>
            <w:r w:rsidR="00317928">
              <w:rPr>
                <w:sz w:val="24"/>
                <w:szCs w:val="24"/>
              </w:rPr>
              <w:t>repeated</w:t>
            </w:r>
            <w:proofErr w:type="gramEnd"/>
            <w:r w:rsidR="00317928">
              <w:rPr>
                <w:sz w:val="24"/>
                <w:szCs w:val="24"/>
              </w:rPr>
              <w:t xml:space="preserve"> reasoning.</w:t>
            </w:r>
          </w:p>
        </w:tc>
      </w:tr>
    </w:tbl>
    <w:p w:rsidR="00696257" w:rsidRDefault="00696257" w:rsidP="0002497F">
      <w:pPr>
        <w:rPr>
          <w:sz w:val="24"/>
          <w:szCs w:val="24"/>
        </w:rPr>
      </w:pPr>
    </w:p>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C22F36" w:rsidRPr="00C22F36" w:rsidRDefault="00C22F36" w:rsidP="007B4460">
      <w:pPr>
        <w:autoSpaceDE w:val="0"/>
        <w:autoSpaceDN w:val="0"/>
        <w:adjustRightInd w:val="0"/>
        <w:rPr>
          <w:sz w:val="24"/>
          <w:szCs w:val="24"/>
        </w:rPr>
      </w:pPr>
      <w:proofErr w:type="spellStart"/>
      <w:r w:rsidRPr="00C22F36">
        <w:rPr>
          <w:sz w:val="24"/>
          <w:szCs w:val="24"/>
        </w:rPr>
        <w:t>Geoboards</w:t>
      </w:r>
      <w:proofErr w:type="spellEnd"/>
    </w:p>
    <w:p w:rsidR="00C22F36" w:rsidRPr="00C22F36" w:rsidRDefault="00C22F36" w:rsidP="007B4460">
      <w:pPr>
        <w:autoSpaceDE w:val="0"/>
        <w:autoSpaceDN w:val="0"/>
        <w:adjustRightInd w:val="0"/>
        <w:rPr>
          <w:sz w:val="24"/>
          <w:szCs w:val="24"/>
        </w:rPr>
      </w:pPr>
      <w:r w:rsidRPr="00C22F36">
        <w:rPr>
          <w:sz w:val="24"/>
          <w:szCs w:val="24"/>
        </w:rPr>
        <w:t>Rubber bands</w:t>
      </w:r>
    </w:p>
    <w:p w:rsidR="00C22F36" w:rsidRPr="00C22F36" w:rsidRDefault="00C22F36" w:rsidP="007B4460">
      <w:pPr>
        <w:autoSpaceDE w:val="0"/>
        <w:autoSpaceDN w:val="0"/>
        <w:adjustRightInd w:val="0"/>
        <w:rPr>
          <w:sz w:val="24"/>
          <w:szCs w:val="24"/>
        </w:rPr>
      </w:pPr>
      <w:r w:rsidRPr="00C22F36">
        <w:rPr>
          <w:sz w:val="24"/>
          <w:szCs w:val="24"/>
        </w:rPr>
        <w:t>“Areas of Rectilinear Figures” sheet</w:t>
      </w:r>
    </w:p>
    <w:p w:rsidR="00C22F36" w:rsidRPr="00C22F36" w:rsidRDefault="00C22F36" w:rsidP="007B4460">
      <w:pPr>
        <w:autoSpaceDE w:val="0"/>
        <w:autoSpaceDN w:val="0"/>
        <w:adjustRightInd w:val="0"/>
        <w:rPr>
          <w:sz w:val="24"/>
          <w:szCs w:val="24"/>
        </w:rPr>
      </w:pPr>
      <w:r w:rsidRPr="00C22F36">
        <w:rPr>
          <w:sz w:val="24"/>
          <w:szCs w:val="24"/>
        </w:rPr>
        <w:t>Interactive Notebooks (if used)</w:t>
      </w: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5E7E93" w:rsidRDefault="00F95439" w:rsidP="006654C2">
            <w:pPr>
              <w:rPr>
                <w:sz w:val="24"/>
                <w:szCs w:val="24"/>
                <w:u w:val="single"/>
              </w:rPr>
            </w:pPr>
            <w:r w:rsidRPr="005E7E93">
              <w:rPr>
                <w:sz w:val="24"/>
                <w:szCs w:val="24"/>
                <w:u w:val="single"/>
              </w:rPr>
              <w:t>State and Rate</w:t>
            </w:r>
          </w:p>
          <w:p w:rsidR="00B5267C" w:rsidRPr="005E7E93" w:rsidRDefault="00F95439" w:rsidP="00B5267C">
            <w:pPr>
              <w:rPr>
                <w:sz w:val="24"/>
                <w:szCs w:val="24"/>
              </w:rPr>
            </w:pPr>
            <w:r w:rsidRPr="005E7E93">
              <w:rPr>
                <w:sz w:val="24"/>
                <w:szCs w:val="24"/>
              </w:rPr>
              <w:t xml:space="preserve">Objective:   </w:t>
            </w:r>
            <w:r w:rsidR="000153A3" w:rsidRPr="005E7E93">
              <w:rPr>
                <w:sz w:val="24"/>
                <w:szCs w:val="24"/>
              </w:rPr>
              <w:t>“I can find the area of a complex figure by decomposing it into smaller rectangles.”</w:t>
            </w:r>
          </w:p>
          <w:p w:rsidR="00B5267C" w:rsidRPr="005E7E93" w:rsidRDefault="00F95439" w:rsidP="00B5267C">
            <w:pPr>
              <w:rPr>
                <w:sz w:val="24"/>
                <w:szCs w:val="24"/>
              </w:rPr>
            </w:pPr>
            <w:r w:rsidRPr="005E7E93">
              <w:rPr>
                <w:sz w:val="24"/>
                <w:szCs w:val="24"/>
              </w:rPr>
              <w:t xml:space="preserve">Students rate themselves to the goal (1, 2, 3, </w:t>
            </w:r>
            <w:proofErr w:type="gramStart"/>
            <w:r w:rsidRPr="005E7E93">
              <w:rPr>
                <w:sz w:val="24"/>
                <w:szCs w:val="24"/>
              </w:rPr>
              <w:t>4</w:t>
            </w:r>
            <w:proofErr w:type="gramEnd"/>
            <w:r w:rsidRPr="005E7E93">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C22F36" w:rsidRPr="005E7E93" w:rsidRDefault="00C22F36" w:rsidP="00C22F36">
            <w:pPr>
              <w:autoSpaceDE w:val="0"/>
              <w:autoSpaceDN w:val="0"/>
              <w:adjustRightInd w:val="0"/>
              <w:rPr>
                <w:i/>
                <w:sz w:val="24"/>
                <w:szCs w:val="24"/>
              </w:rPr>
            </w:pPr>
            <w:r w:rsidRPr="005E7E93">
              <w:rPr>
                <w:rFonts w:cs="Arial-ItalicMS"/>
                <w:i/>
                <w:iCs/>
                <w:sz w:val="24"/>
                <w:szCs w:val="24"/>
              </w:rPr>
              <w:t xml:space="preserve">In this lesson, </w:t>
            </w:r>
            <w:proofErr w:type="gramStart"/>
            <w:r w:rsidRPr="005E7E93">
              <w:rPr>
                <w:rFonts w:cs="Arial-ItalicMS"/>
                <w:i/>
                <w:iCs/>
                <w:sz w:val="24"/>
                <w:szCs w:val="24"/>
              </w:rPr>
              <w:t>students</w:t>
            </w:r>
            <w:proofErr w:type="gramEnd"/>
            <w:r w:rsidRPr="005E7E93">
              <w:rPr>
                <w:rFonts w:cs="Arial-ItalicMS"/>
                <w:i/>
                <w:iCs/>
                <w:sz w:val="24"/>
                <w:szCs w:val="24"/>
              </w:rPr>
              <w:t xml:space="preserve"> transition from finding the areas of rectangles to finding the areas of rectilinear figures (combined rectangles). This lesson expects students to break the figure into rectangles, and use the dimensions of smaller rectangles to determine the area. Some students may visualize the rectilinear figure as one large rectangle with a “piece missing,” consequently finding the</w:t>
            </w:r>
            <w:r w:rsidR="005E7E93" w:rsidRPr="005E7E93">
              <w:rPr>
                <w:rFonts w:cs="Arial-ItalicMS"/>
                <w:i/>
                <w:iCs/>
                <w:sz w:val="24"/>
                <w:szCs w:val="24"/>
              </w:rPr>
              <w:t xml:space="preserve"> </w:t>
            </w:r>
            <w:r w:rsidRPr="005E7E93">
              <w:rPr>
                <w:rFonts w:cs="Arial-ItalicMS"/>
                <w:i/>
                <w:iCs/>
                <w:sz w:val="24"/>
                <w:szCs w:val="24"/>
              </w:rPr>
              <w:t xml:space="preserve">dimensions of this larger rectangle, then subtracting the “missing” portion to find the area of the figure. This method can be explored if a student suggests </w:t>
            </w:r>
            <w:r w:rsidR="00917C9A" w:rsidRPr="005E7E93">
              <w:rPr>
                <w:rFonts w:cs="Arial-ItalicMS"/>
                <w:i/>
                <w:iCs/>
                <w:sz w:val="24"/>
                <w:szCs w:val="24"/>
              </w:rPr>
              <w:t>it;</w:t>
            </w:r>
            <w:r w:rsidRPr="005E7E93">
              <w:rPr>
                <w:rFonts w:cs="Arial-ItalicMS"/>
                <w:i/>
                <w:iCs/>
                <w:sz w:val="24"/>
                <w:szCs w:val="24"/>
              </w:rPr>
              <w:t xml:space="preserve"> however, the Standard specifies adding the area of multiple rectangles.</w:t>
            </w:r>
          </w:p>
          <w:p w:rsidR="00C22F36" w:rsidRPr="005E7E93" w:rsidRDefault="00C22F36" w:rsidP="00A00153">
            <w:pPr>
              <w:rPr>
                <w:sz w:val="24"/>
                <w:szCs w:val="24"/>
              </w:rPr>
            </w:pPr>
          </w:p>
          <w:p w:rsidR="00A06D43" w:rsidRPr="005E7E93" w:rsidRDefault="005E7E93" w:rsidP="00A00153">
            <w:pPr>
              <w:rPr>
                <w:sz w:val="24"/>
                <w:szCs w:val="24"/>
              </w:rPr>
            </w:pPr>
            <w:r w:rsidRPr="005E7E93">
              <w:rPr>
                <w:sz w:val="24"/>
                <w:szCs w:val="24"/>
              </w:rPr>
              <w:t>Create an L-shaped rectilinear figure on a geoboard like the one below and show it to the class.  Pose the following questions:</w:t>
            </w:r>
          </w:p>
          <w:p w:rsidR="00A06D43" w:rsidRPr="005E7E93" w:rsidRDefault="00C2351D" w:rsidP="00A00153">
            <w:pPr>
              <w:rPr>
                <w:sz w:val="24"/>
                <w:szCs w:val="24"/>
              </w:rPr>
            </w:pPr>
            <w:r>
              <w:rPr>
                <w:noProof/>
                <w:sz w:val="24"/>
                <w:szCs w:val="24"/>
              </w:rPr>
              <w:drawing>
                <wp:inline distT="0" distB="0" distL="0" distR="0">
                  <wp:extent cx="1623060" cy="1150620"/>
                  <wp:effectExtent l="19050" t="0" r="0" b="0"/>
                  <wp:docPr id="1" name="Picture 1" descr="1-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2"/>
                          <pic:cNvPicPr>
                            <a:picLocks noChangeAspect="1" noChangeArrowheads="1"/>
                          </pic:cNvPicPr>
                        </pic:nvPicPr>
                        <pic:blipFill>
                          <a:blip r:embed="rId7" cstate="print"/>
                          <a:srcRect/>
                          <a:stretch>
                            <a:fillRect/>
                          </a:stretch>
                        </pic:blipFill>
                        <pic:spPr bwMode="auto">
                          <a:xfrm>
                            <a:off x="0" y="0"/>
                            <a:ext cx="1623060" cy="1150620"/>
                          </a:xfrm>
                          <a:prstGeom prst="rect">
                            <a:avLst/>
                          </a:prstGeom>
                          <a:noFill/>
                          <a:ln w="9525">
                            <a:noFill/>
                            <a:miter lim="800000"/>
                            <a:headEnd/>
                            <a:tailEnd/>
                          </a:ln>
                        </pic:spPr>
                      </pic:pic>
                    </a:graphicData>
                  </a:graphic>
                </wp:inline>
              </w:drawing>
            </w:r>
          </w:p>
          <w:p w:rsidR="00C22F36" w:rsidRPr="005E7E93" w:rsidRDefault="00C22F36" w:rsidP="00A00153">
            <w:pPr>
              <w:rPr>
                <w:sz w:val="24"/>
                <w:szCs w:val="24"/>
              </w:rPr>
            </w:pPr>
          </w:p>
          <w:p w:rsidR="00C22F36" w:rsidRPr="005E7E93" w:rsidRDefault="00C22F36" w:rsidP="00C22F36">
            <w:pPr>
              <w:autoSpaceDE w:val="0"/>
              <w:autoSpaceDN w:val="0"/>
              <w:adjustRightInd w:val="0"/>
              <w:rPr>
                <w:rFonts w:cs="Arial-ItalicMS"/>
                <w:i/>
                <w:iCs/>
                <w:sz w:val="24"/>
                <w:szCs w:val="24"/>
              </w:rPr>
            </w:pPr>
            <w:r w:rsidRPr="005E7E93">
              <w:rPr>
                <w:rFonts w:cs="Arial-ItalicMS"/>
                <w:i/>
                <w:iCs/>
                <w:sz w:val="24"/>
                <w:szCs w:val="24"/>
              </w:rPr>
              <w:lastRenderedPageBreak/>
              <w:t>How is this shape like the ones we have been using for area?</w:t>
            </w:r>
          </w:p>
          <w:p w:rsidR="00C22F36" w:rsidRPr="005E7E93" w:rsidRDefault="00C22F36" w:rsidP="00C22F36">
            <w:pPr>
              <w:autoSpaceDE w:val="0"/>
              <w:autoSpaceDN w:val="0"/>
              <w:adjustRightInd w:val="0"/>
              <w:rPr>
                <w:rFonts w:cs="ArialMS"/>
                <w:sz w:val="24"/>
                <w:szCs w:val="24"/>
              </w:rPr>
            </w:pPr>
            <w:r w:rsidRPr="005E7E93">
              <w:rPr>
                <w:rFonts w:cs="ArialMS"/>
                <w:sz w:val="24"/>
                <w:szCs w:val="24"/>
              </w:rPr>
              <w:t>Possible responses: They all have right angles. We have been using rectangles, and this figure looks like rectangles “stuck together.”</w:t>
            </w:r>
          </w:p>
          <w:p w:rsidR="00C22F36" w:rsidRPr="005E7E93" w:rsidRDefault="00C22F36" w:rsidP="00C22F36">
            <w:pPr>
              <w:autoSpaceDE w:val="0"/>
              <w:autoSpaceDN w:val="0"/>
              <w:adjustRightInd w:val="0"/>
              <w:rPr>
                <w:rFonts w:cs="Arial-ItalicMS"/>
                <w:i/>
                <w:iCs/>
                <w:sz w:val="24"/>
                <w:szCs w:val="24"/>
              </w:rPr>
            </w:pPr>
            <w:r w:rsidRPr="005E7E93">
              <w:rPr>
                <w:rFonts w:cs="Arial-ItalicMS"/>
                <w:i/>
                <w:iCs/>
                <w:sz w:val="24"/>
                <w:szCs w:val="24"/>
              </w:rPr>
              <w:t>How is this shape different from the ones we have been using for area?</w:t>
            </w:r>
          </w:p>
          <w:p w:rsidR="00C22F36" w:rsidRPr="005E7E93" w:rsidRDefault="00C22F36" w:rsidP="00C22F36">
            <w:pPr>
              <w:autoSpaceDE w:val="0"/>
              <w:autoSpaceDN w:val="0"/>
              <w:adjustRightInd w:val="0"/>
              <w:rPr>
                <w:rFonts w:cs="ArialMS"/>
                <w:sz w:val="24"/>
                <w:szCs w:val="24"/>
              </w:rPr>
            </w:pPr>
            <w:r w:rsidRPr="005E7E93">
              <w:rPr>
                <w:rFonts w:cs="ArialMS"/>
                <w:sz w:val="24"/>
                <w:szCs w:val="24"/>
              </w:rPr>
              <w:t>Possible responses: This shape is not just one rectangle. We cannot find the dimensions for the whole shape.</w:t>
            </w:r>
          </w:p>
          <w:p w:rsidR="00C22F36" w:rsidRPr="005E7E93" w:rsidRDefault="00C22F36" w:rsidP="00C22F36">
            <w:pPr>
              <w:autoSpaceDE w:val="0"/>
              <w:autoSpaceDN w:val="0"/>
              <w:adjustRightInd w:val="0"/>
              <w:rPr>
                <w:rFonts w:cs="Arial-ItalicMS"/>
                <w:i/>
                <w:iCs/>
                <w:sz w:val="24"/>
                <w:szCs w:val="24"/>
              </w:rPr>
            </w:pPr>
            <w:r w:rsidRPr="005E7E93">
              <w:rPr>
                <w:rFonts w:cs="Arial-ItalicMS"/>
                <w:i/>
                <w:iCs/>
                <w:sz w:val="24"/>
                <w:szCs w:val="24"/>
              </w:rPr>
              <w:t>How do you suppose we find the area of this rectangle?</w:t>
            </w:r>
          </w:p>
          <w:p w:rsidR="00C22F36" w:rsidRPr="005E7E93" w:rsidRDefault="00C22F36" w:rsidP="00C22F36">
            <w:pPr>
              <w:autoSpaceDE w:val="0"/>
              <w:autoSpaceDN w:val="0"/>
              <w:adjustRightInd w:val="0"/>
              <w:rPr>
                <w:rFonts w:cs="ArialMS"/>
                <w:sz w:val="24"/>
                <w:szCs w:val="24"/>
              </w:rPr>
            </w:pPr>
            <w:r w:rsidRPr="005E7E93">
              <w:rPr>
                <w:rFonts w:cs="ArialMS"/>
                <w:sz w:val="24"/>
                <w:szCs w:val="24"/>
              </w:rPr>
              <w:t>We can count the number of square units in the figure.</w:t>
            </w:r>
          </w:p>
          <w:p w:rsidR="00C22F36" w:rsidRPr="005E7E93" w:rsidRDefault="00C22F36" w:rsidP="00C22F36">
            <w:pPr>
              <w:rPr>
                <w:sz w:val="24"/>
                <w:szCs w:val="24"/>
              </w:rPr>
            </w:pPr>
          </w:p>
        </w:tc>
        <w:tc>
          <w:tcPr>
            <w:tcW w:w="1874" w:type="dxa"/>
          </w:tcPr>
          <w:p w:rsidR="00381204" w:rsidRDefault="002F092E" w:rsidP="004C7845">
            <w:pPr>
              <w:rPr>
                <w:sz w:val="24"/>
                <w:szCs w:val="24"/>
              </w:rPr>
            </w:pPr>
            <w:r>
              <w:rPr>
                <w:sz w:val="24"/>
                <w:szCs w:val="24"/>
              </w:rPr>
              <w:lastRenderedPageBreak/>
              <w:t>Nonlinguistic Representations</w:t>
            </w:r>
          </w:p>
          <w:p w:rsidR="002F092E" w:rsidRDefault="002F092E" w:rsidP="004C7845">
            <w:pPr>
              <w:rPr>
                <w:sz w:val="24"/>
                <w:szCs w:val="24"/>
              </w:rPr>
            </w:pPr>
          </w:p>
          <w:p w:rsidR="002F092E" w:rsidRPr="0086185A" w:rsidRDefault="002F092E" w:rsidP="002F092E">
            <w:pPr>
              <w:rPr>
                <w:sz w:val="24"/>
                <w:szCs w:val="24"/>
              </w:rPr>
            </w:pPr>
            <w:r>
              <w:rPr>
                <w:sz w:val="24"/>
                <w:szCs w:val="24"/>
              </w:rPr>
              <w:t>Identifying Similarities and Differences</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lastRenderedPageBreak/>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5E7E93" w:rsidRPr="005E7E93" w:rsidRDefault="005E7E93" w:rsidP="005E7E93">
            <w:pPr>
              <w:autoSpaceDE w:val="0"/>
              <w:autoSpaceDN w:val="0"/>
              <w:adjustRightInd w:val="0"/>
              <w:rPr>
                <w:rFonts w:cs="ArialMS"/>
                <w:sz w:val="24"/>
                <w:szCs w:val="24"/>
              </w:rPr>
            </w:pPr>
            <w:r w:rsidRPr="005E7E93">
              <w:rPr>
                <w:rFonts w:cs="ArialMS"/>
                <w:sz w:val="24"/>
                <w:szCs w:val="24"/>
              </w:rPr>
              <w:t xml:space="preserve">Continue talking about the figure.  </w:t>
            </w:r>
            <w:r>
              <w:rPr>
                <w:rFonts w:cs="ArialMS"/>
                <w:sz w:val="24"/>
                <w:szCs w:val="24"/>
              </w:rPr>
              <w:t xml:space="preserve">Have students take notes in their interactive notebooks as you think aloud together.  </w:t>
            </w:r>
            <w:r w:rsidRPr="005E7E93">
              <w:rPr>
                <w:rFonts w:cs="ArialMS"/>
                <w:sz w:val="24"/>
                <w:szCs w:val="24"/>
              </w:rPr>
              <w:t>Allow students to count aloud as each square unit is identified in the figure. Continue the discussion by asking:</w:t>
            </w:r>
          </w:p>
          <w:p w:rsidR="005E7E93" w:rsidRPr="005E7E93" w:rsidRDefault="005E7E93" w:rsidP="005E7E93">
            <w:pPr>
              <w:autoSpaceDE w:val="0"/>
              <w:autoSpaceDN w:val="0"/>
              <w:adjustRightInd w:val="0"/>
              <w:rPr>
                <w:rFonts w:cs="Arial-ItalicMS"/>
                <w:iCs/>
                <w:sz w:val="24"/>
                <w:szCs w:val="24"/>
              </w:rPr>
            </w:pPr>
            <w:r w:rsidRPr="005E7E93">
              <w:rPr>
                <w:rFonts w:cs="Arial-ItalicMS"/>
                <w:i/>
                <w:iCs/>
                <w:sz w:val="24"/>
                <w:szCs w:val="24"/>
              </w:rPr>
              <w:t>Is there another way we can find the area of the figure?</w:t>
            </w:r>
          </w:p>
          <w:p w:rsidR="008D28BB" w:rsidRPr="005E7E93" w:rsidRDefault="005E7E93" w:rsidP="005E7E93">
            <w:pPr>
              <w:autoSpaceDE w:val="0"/>
              <w:autoSpaceDN w:val="0"/>
              <w:adjustRightInd w:val="0"/>
              <w:rPr>
                <w:rFonts w:cs="ArialMS"/>
                <w:sz w:val="24"/>
                <w:szCs w:val="24"/>
              </w:rPr>
            </w:pPr>
            <w:r w:rsidRPr="005E7E93">
              <w:rPr>
                <w:rFonts w:cs="ArialMS"/>
                <w:sz w:val="24"/>
                <w:szCs w:val="24"/>
              </w:rPr>
              <w:t>We can break it into smaller rectangles.</w:t>
            </w:r>
          </w:p>
          <w:p w:rsidR="005E7E93" w:rsidRPr="005E7E93" w:rsidRDefault="005E7E93" w:rsidP="005E7E93">
            <w:pPr>
              <w:autoSpaceDE w:val="0"/>
              <w:autoSpaceDN w:val="0"/>
              <w:adjustRightInd w:val="0"/>
              <w:rPr>
                <w:rFonts w:cs="ArialMS"/>
                <w:sz w:val="24"/>
                <w:szCs w:val="24"/>
              </w:rPr>
            </w:pPr>
          </w:p>
          <w:p w:rsidR="005E7E93" w:rsidRPr="005E7E93" w:rsidRDefault="005E7E93" w:rsidP="005E7E93">
            <w:pPr>
              <w:autoSpaceDE w:val="0"/>
              <w:autoSpaceDN w:val="0"/>
              <w:adjustRightInd w:val="0"/>
              <w:rPr>
                <w:rFonts w:cs="ArialMS"/>
                <w:sz w:val="24"/>
                <w:szCs w:val="24"/>
              </w:rPr>
            </w:pPr>
            <w:r w:rsidRPr="005E7E93">
              <w:rPr>
                <w:rFonts w:cs="ArialMS"/>
                <w:sz w:val="24"/>
                <w:szCs w:val="24"/>
              </w:rPr>
              <w:t>If students do not suggest this method, continue to question/think aloud:</w:t>
            </w:r>
          </w:p>
          <w:p w:rsidR="005E7E93" w:rsidRPr="005E7E93" w:rsidRDefault="005E7E93" w:rsidP="005E7E93">
            <w:pPr>
              <w:autoSpaceDE w:val="0"/>
              <w:autoSpaceDN w:val="0"/>
              <w:adjustRightInd w:val="0"/>
              <w:rPr>
                <w:rFonts w:cs="Arial-ItalicMS"/>
                <w:i/>
                <w:iCs/>
                <w:sz w:val="24"/>
                <w:szCs w:val="24"/>
              </w:rPr>
            </w:pPr>
            <w:r w:rsidRPr="005E7E93">
              <w:rPr>
                <w:rFonts w:cs="Arial-ItalicMS"/>
                <w:i/>
                <w:iCs/>
                <w:sz w:val="24"/>
                <w:szCs w:val="24"/>
              </w:rPr>
              <w:t>I know that I can find area by using the dimensions of a rectangle. We said that this figures looks like two rectangles stuck together. Is there a way I can show both of the rectangles?</w:t>
            </w:r>
          </w:p>
          <w:p w:rsidR="005E7E93" w:rsidRPr="005E7E93" w:rsidRDefault="005E7E93" w:rsidP="005E7E93">
            <w:pPr>
              <w:autoSpaceDE w:val="0"/>
              <w:autoSpaceDN w:val="0"/>
              <w:adjustRightInd w:val="0"/>
              <w:rPr>
                <w:rFonts w:cs="Arial-ItalicMS"/>
                <w:i/>
                <w:iCs/>
                <w:sz w:val="24"/>
                <w:szCs w:val="24"/>
              </w:rPr>
            </w:pPr>
            <w:r w:rsidRPr="005E7E93">
              <w:rPr>
                <w:rFonts w:cs="Arial-ItalicMS"/>
                <w:i/>
                <w:iCs/>
                <w:sz w:val="24"/>
                <w:szCs w:val="24"/>
              </w:rPr>
              <w:t>Where can I break this figure apart into two rectangles?</w:t>
            </w:r>
          </w:p>
          <w:p w:rsidR="005E7E93" w:rsidRPr="005E7E93" w:rsidRDefault="005E7E93" w:rsidP="005E7E93">
            <w:pPr>
              <w:autoSpaceDE w:val="0"/>
              <w:autoSpaceDN w:val="0"/>
              <w:adjustRightInd w:val="0"/>
              <w:rPr>
                <w:rFonts w:cs="ArialMS"/>
                <w:sz w:val="24"/>
                <w:szCs w:val="24"/>
              </w:rPr>
            </w:pPr>
            <w:r w:rsidRPr="005E7E93">
              <w:rPr>
                <w:rFonts w:cs="ArialMS"/>
                <w:sz w:val="24"/>
                <w:szCs w:val="24"/>
              </w:rPr>
              <w:t>Allow students to suggest a horizontal or vertical line and draw it or on the figure or use another rubber band to show the separation.</w:t>
            </w:r>
          </w:p>
          <w:p w:rsidR="005E7E93" w:rsidRPr="005E7E93" w:rsidRDefault="005E7E93" w:rsidP="005E7E93">
            <w:pPr>
              <w:autoSpaceDE w:val="0"/>
              <w:autoSpaceDN w:val="0"/>
              <w:adjustRightInd w:val="0"/>
              <w:rPr>
                <w:rFonts w:cs="Arial-ItalicMS"/>
                <w:i/>
                <w:iCs/>
                <w:sz w:val="24"/>
                <w:szCs w:val="24"/>
              </w:rPr>
            </w:pPr>
            <w:r w:rsidRPr="005E7E93">
              <w:rPr>
                <w:rFonts w:cs="Arial-ItalicMS"/>
                <w:i/>
                <w:iCs/>
                <w:sz w:val="24"/>
                <w:szCs w:val="24"/>
              </w:rPr>
              <w:t>How can I now find the dimensions and areas of the rectangles?</w:t>
            </w:r>
          </w:p>
          <w:p w:rsidR="005E7E93" w:rsidRPr="005E7E93" w:rsidRDefault="005E7E93" w:rsidP="005E7E93">
            <w:pPr>
              <w:autoSpaceDE w:val="0"/>
              <w:autoSpaceDN w:val="0"/>
              <w:adjustRightInd w:val="0"/>
              <w:rPr>
                <w:rFonts w:cs="ArialMS"/>
                <w:sz w:val="24"/>
                <w:szCs w:val="24"/>
              </w:rPr>
            </w:pPr>
            <w:r w:rsidRPr="005E7E93">
              <w:rPr>
                <w:rFonts w:cs="ArialMS"/>
                <w:sz w:val="24"/>
                <w:szCs w:val="24"/>
              </w:rPr>
              <w:t xml:space="preserve">Choose one student for each step of the process: find the length, find the width, </w:t>
            </w:r>
            <w:r w:rsidR="00917C9A" w:rsidRPr="005E7E93">
              <w:rPr>
                <w:rFonts w:cs="ArialMS"/>
                <w:sz w:val="24"/>
                <w:szCs w:val="24"/>
              </w:rPr>
              <w:t>and calculate</w:t>
            </w:r>
            <w:r w:rsidRPr="005E7E93">
              <w:rPr>
                <w:rFonts w:cs="ArialMS"/>
                <w:sz w:val="24"/>
                <w:szCs w:val="24"/>
              </w:rPr>
              <w:t xml:space="preserve"> the area.</w:t>
            </w:r>
          </w:p>
          <w:p w:rsidR="005E7E93" w:rsidRPr="005E7E93" w:rsidRDefault="005E7E93" w:rsidP="005E7E93">
            <w:pPr>
              <w:autoSpaceDE w:val="0"/>
              <w:autoSpaceDN w:val="0"/>
              <w:adjustRightInd w:val="0"/>
              <w:rPr>
                <w:rFonts w:cs="ArialMS"/>
                <w:sz w:val="24"/>
                <w:szCs w:val="24"/>
              </w:rPr>
            </w:pPr>
            <w:r w:rsidRPr="005E7E93">
              <w:rPr>
                <w:rFonts w:cs="ArialMS"/>
                <w:sz w:val="24"/>
                <w:szCs w:val="24"/>
              </w:rPr>
              <w:t>Record each step on the board or document projector. This calculation should be displayed during the student activity for reference.</w:t>
            </w:r>
          </w:p>
          <w:p w:rsidR="005E7E93" w:rsidRPr="005E7E93" w:rsidRDefault="005E7E93" w:rsidP="005E7E93">
            <w:pPr>
              <w:autoSpaceDE w:val="0"/>
              <w:autoSpaceDN w:val="0"/>
              <w:adjustRightInd w:val="0"/>
              <w:rPr>
                <w:rFonts w:cs="Arial-ItalicMS"/>
                <w:i/>
                <w:iCs/>
                <w:sz w:val="24"/>
                <w:szCs w:val="24"/>
              </w:rPr>
            </w:pPr>
            <w:r w:rsidRPr="005E7E93">
              <w:rPr>
                <w:rFonts w:cs="ArialMS"/>
                <w:sz w:val="24"/>
                <w:szCs w:val="24"/>
              </w:rPr>
              <w:t xml:space="preserve">Conclude by asking: </w:t>
            </w:r>
            <w:r w:rsidRPr="005E7E93">
              <w:rPr>
                <w:rFonts w:cs="Arial-ItalicMS"/>
                <w:i/>
                <w:iCs/>
                <w:sz w:val="24"/>
                <w:szCs w:val="24"/>
              </w:rPr>
              <w:t>How can I find the area of the whole figure? How can I check my work?</w:t>
            </w:r>
          </w:p>
          <w:p w:rsidR="005E7E93" w:rsidRPr="005E7E93" w:rsidRDefault="005E7E93" w:rsidP="005E7E93">
            <w:pPr>
              <w:autoSpaceDE w:val="0"/>
              <w:autoSpaceDN w:val="0"/>
              <w:adjustRightInd w:val="0"/>
              <w:rPr>
                <w:rFonts w:cs="ArialMS"/>
                <w:i/>
                <w:sz w:val="24"/>
                <w:szCs w:val="24"/>
              </w:rPr>
            </w:pPr>
          </w:p>
          <w:p w:rsidR="005E7E93" w:rsidRPr="005E7E93" w:rsidRDefault="005E7E93" w:rsidP="005E7E93">
            <w:pPr>
              <w:autoSpaceDE w:val="0"/>
              <w:autoSpaceDN w:val="0"/>
              <w:adjustRightInd w:val="0"/>
              <w:rPr>
                <w:rFonts w:cs="ArialMS"/>
                <w:sz w:val="24"/>
                <w:szCs w:val="24"/>
              </w:rPr>
            </w:pPr>
          </w:p>
          <w:p w:rsidR="005E7E93" w:rsidRPr="005E7E93" w:rsidRDefault="005E7E93" w:rsidP="005E7E93">
            <w:pPr>
              <w:autoSpaceDE w:val="0"/>
              <w:autoSpaceDN w:val="0"/>
              <w:adjustRightInd w:val="0"/>
              <w:rPr>
                <w:rFonts w:cs="ArialMS"/>
                <w:sz w:val="24"/>
                <w:szCs w:val="24"/>
              </w:rPr>
            </w:pPr>
          </w:p>
        </w:tc>
        <w:tc>
          <w:tcPr>
            <w:tcW w:w="1874" w:type="dxa"/>
          </w:tcPr>
          <w:p w:rsidR="00381204" w:rsidRDefault="002F092E" w:rsidP="0086185A">
            <w:pPr>
              <w:rPr>
                <w:sz w:val="24"/>
                <w:szCs w:val="24"/>
              </w:rPr>
            </w:pPr>
            <w:r>
              <w:rPr>
                <w:sz w:val="24"/>
                <w:szCs w:val="24"/>
              </w:rPr>
              <w:t xml:space="preserve">Cues, </w:t>
            </w:r>
            <w:r w:rsidRPr="002F092E">
              <w:rPr>
                <w:sz w:val="24"/>
                <w:szCs w:val="24"/>
                <w:u w:val="single"/>
              </w:rPr>
              <w:t>Questions</w:t>
            </w:r>
            <w:r>
              <w:rPr>
                <w:sz w:val="24"/>
                <w:szCs w:val="24"/>
              </w:rPr>
              <w:t>, and Advance Organizers</w:t>
            </w:r>
          </w:p>
          <w:p w:rsidR="002F092E" w:rsidRDefault="002F092E" w:rsidP="0086185A">
            <w:pPr>
              <w:rPr>
                <w:sz w:val="24"/>
                <w:szCs w:val="24"/>
              </w:rPr>
            </w:pPr>
          </w:p>
          <w:p w:rsidR="002F092E" w:rsidRDefault="002F092E" w:rsidP="0086185A">
            <w:pPr>
              <w:rPr>
                <w:sz w:val="24"/>
                <w:szCs w:val="24"/>
                <w:u w:val="single"/>
              </w:rPr>
            </w:pPr>
            <w:r>
              <w:rPr>
                <w:sz w:val="24"/>
                <w:szCs w:val="24"/>
              </w:rPr>
              <w:t xml:space="preserve">Summarizing and </w:t>
            </w:r>
            <w:r w:rsidRPr="002F092E">
              <w:rPr>
                <w:sz w:val="24"/>
                <w:szCs w:val="24"/>
                <w:u w:val="single"/>
              </w:rPr>
              <w:t>Note-Taking</w:t>
            </w:r>
          </w:p>
          <w:p w:rsidR="002F092E" w:rsidRDefault="002F092E" w:rsidP="0086185A">
            <w:pPr>
              <w:rPr>
                <w:sz w:val="24"/>
                <w:szCs w:val="24"/>
                <w:u w:val="single"/>
              </w:rPr>
            </w:pPr>
          </w:p>
          <w:p w:rsidR="002F092E" w:rsidRPr="004451E8" w:rsidRDefault="002F092E" w:rsidP="0086185A">
            <w:pPr>
              <w:rPr>
                <w:sz w:val="24"/>
                <w:szCs w:val="24"/>
              </w:rPr>
            </w:pPr>
          </w:p>
        </w:tc>
      </w:tr>
      <w:tr w:rsidR="00FB16C5" w:rsidRPr="0086185A" w:rsidTr="004451E8">
        <w:trPr>
          <w:trHeight w:val="710"/>
        </w:trPr>
        <w:tc>
          <w:tcPr>
            <w:tcW w:w="1450" w:type="dxa"/>
          </w:tcPr>
          <w:p w:rsidR="00FB16C5" w:rsidRPr="0086185A" w:rsidRDefault="00FB16C5" w:rsidP="00FB16C5">
            <w:pPr>
              <w:jc w:val="center"/>
              <w:rPr>
                <w:sz w:val="144"/>
                <w:szCs w:val="144"/>
              </w:rPr>
            </w:pPr>
            <w:r w:rsidRPr="0086185A">
              <w:rPr>
                <w:sz w:val="144"/>
                <w:szCs w:val="144"/>
              </w:rPr>
              <w:t>A</w:t>
            </w:r>
          </w:p>
          <w:p w:rsidR="00FB16C5" w:rsidRPr="0086185A" w:rsidRDefault="00FB16C5" w:rsidP="00FB16C5">
            <w:pPr>
              <w:jc w:val="center"/>
              <w:rPr>
                <w:sz w:val="144"/>
                <w:szCs w:val="144"/>
              </w:rPr>
            </w:pPr>
            <w:r w:rsidRPr="0086185A">
              <w:rPr>
                <w:b/>
                <w:sz w:val="20"/>
                <w:szCs w:val="20"/>
              </w:rPr>
              <w:t>Application</w:t>
            </w:r>
          </w:p>
        </w:tc>
        <w:tc>
          <w:tcPr>
            <w:tcW w:w="7894" w:type="dxa"/>
          </w:tcPr>
          <w:p w:rsidR="005E7E93" w:rsidRPr="005E7E93" w:rsidRDefault="005E7E93" w:rsidP="005E7E93">
            <w:pPr>
              <w:autoSpaceDE w:val="0"/>
              <w:autoSpaceDN w:val="0"/>
              <w:adjustRightInd w:val="0"/>
              <w:rPr>
                <w:rFonts w:cs="Arial-ItalicMS"/>
                <w:i/>
                <w:iCs/>
                <w:sz w:val="24"/>
                <w:szCs w:val="24"/>
              </w:rPr>
            </w:pPr>
            <w:r w:rsidRPr="005E7E93">
              <w:rPr>
                <w:rFonts w:cs="Arial-ItalicMS"/>
                <w:i/>
                <w:iCs/>
                <w:sz w:val="24"/>
                <w:szCs w:val="24"/>
              </w:rPr>
              <w:t>The main activity requires students to record each step they used to calculate the area in order to ensure they are not simply counting the number of square units in the figure. The teacher should monitor this process closely as the students are working.</w:t>
            </w:r>
          </w:p>
          <w:p w:rsidR="005E7E93" w:rsidRPr="005E7E93" w:rsidRDefault="005E7E93" w:rsidP="005E7E93">
            <w:pPr>
              <w:autoSpaceDE w:val="0"/>
              <w:autoSpaceDN w:val="0"/>
              <w:adjustRightInd w:val="0"/>
              <w:rPr>
                <w:rFonts w:cs="Arial-ItalicMS"/>
                <w:iCs/>
                <w:sz w:val="24"/>
                <w:szCs w:val="24"/>
              </w:rPr>
            </w:pPr>
          </w:p>
          <w:p w:rsidR="005E7E93" w:rsidRPr="005E7E93" w:rsidRDefault="005E7E93" w:rsidP="005E7E93">
            <w:pPr>
              <w:autoSpaceDE w:val="0"/>
              <w:autoSpaceDN w:val="0"/>
              <w:adjustRightInd w:val="0"/>
              <w:rPr>
                <w:rFonts w:cs="ArialMS"/>
                <w:sz w:val="24"/>
                <w:szCs w:val="24"/>
              </w:rPr>
            </w:pPr>
            <w:r w:rsidRPr="005E7E93">
              <w:rPr>
                <w:rFonts w:cs="ArialMS"/>
                <w:sz w:val="24"/>
                <w:szCs w:val="24"/>
              </w:rPr>
              <w:t>Introduce the activity. You may want to model this as well.</w:t>
            </w:r>
          </w:p>
          <w:p w:rsidR="005E7E93" w:rsidRPr="005E7E93" w:rsidRDefault="005E7E93" w:rsidP="005E7E93">
            <w:pPr>
              <w:autoSpaceDE w:val="0"/>
              <w:autoSpaceDN w:val="0"/>
              <w:adjustRightInd w:val="0"/>
              <w:rPr>
                <w:rFonts w:cs="Arial-ItalicMS"/>
                <w:i/>
                <w:iCs/>
                <w:sz w:val="24"/>
                <w:szCs w:val="24"/>
              </w:rPr>
            </w:pPr>
            <w:r w:rsidRPr="005E7E93">
              <w:rPr>
                <w:rFonts w:cs="Arial-ItalicMS"/>
                <w:i/>
                <w:iCs/>
                <w:sz w:val="24"/>
                <w:szCs w:val="24"/>
              </w:rPr>
              <w:t>Today, you will work in pairs to build and find the areas of figures with only right angles. Each person will build a figure on the geoboard, draw the figure, and find the area. When you are done, you will pass the geoboard to your partner. They will draw your figure and label the dimensions</w:t>
            </w:r>
            <w:r>
              <w:rPr>
                <w:rFonts w:cs="Arial-ItalicMS"/>
                <w:i/>
                <w:iCs/>
                <w:sz w:val="24"/>
                <w:szCs w:val="24"/>
              </w:rPr>
              <w:t xml:space="preserve"> in their interactive notebook</w:t>
            </w:r>
            <w:r w:rsidRPr="005E7E93">
              <w:rPr>
                <w:rFonts w:cs="Arial-ItalicMS"/>
                <w:i/>
                <w:iCs/>
                <w:sz w:val="24"/>
                <w:szCs w:val="24"/>
              </w:rPr>
              <w:t>.</w:t>
            </w:r>
            <w:r>
              <w:rPr>
                <w:rFonts w:cs="Arial-ItalicMS"/>
                <w:i/>
                <w:iCs/>
                <w:sz w:val="24"/>
                <w:szCs w:val="24"/>
              </w:rPr>
              <w:t xml:space="preserve"> </w:t>
            </w:r>
            <w:r w:rsidRPr="005E7E93">
              <w:rPr>
                <w:rFonts w:cs="Arial-ItalicMS"/>
                <w:i/>
                <w:iCs/>
                <w:sz w:val="24"/>
                <w:szCs w:val="24"/>
              </w:rPr>
              <w:t>They will then calculate the area of the figure, showing each step of their problem solving process, just like what is on the board. When you are done, compare your answers and strategies for each person’s figure.</w:t>
            </w:r>
          </w:p>
          <w:p w:rsidR="005E7E93" w:rsidRDefault="005E7E93" w:rsidP="005E7E93">
            <w:pPr>
              <w:autoSpaceDE w:val="0"/>
              <w:autoSpaceDN w:val="0"/>
              <w:adjustRightInd w:val="0"/>
              <w:rPr>
                <w:rFonts w:cs="ArialMS"/>
                <w:sz w:val="24"/>
                <w:szCs w:val="24"/>
              </w:rPr>
            </w:pPr>
          </w:p>
          <w:p w:rsidR="005E7E93" w:rsidRDefault="005E7E93" w:rsidP="005E7E93">
            <w:pPr>
              <w:autoSpaceDE w:val="0"/>
              <w:autoSpaceDN w:val="0"/>
              <w:adjustRightInd w:val="0"/>
              <w:rPr>
                <w:rFonts w:cs="ArialMS"/>
                <w:sz w:val="24"/>
                <w:szCs w:val="24"/>
              </w:rPr>
            </w:pPr>
            <w:r w:rsidRPr="005E7E93">
              <w:rPr>
                <w:rFonts w:cs="ArialMS"/>
                <w:sz w:val="24"/>
                <w:szCs w:val="24"/>
              </w:rPr>
              <w:t xml:space="preserve">Distribute </w:t>
            </w:r>
            <w:r w:rsidR="00917C9A" w:rsidRPr="005E7E93">
              <w:rPr>
                <w:rFonts w:cs="ArialMS"/>
                <w:sz w:val="24"/>
                <w:szCs w:val="24"/>
              </w:rPr>
              <w:t>geoboards</w:t>
            </w:r>
            <w:r w:rsidR="00917C9A">
              <w:rPr>
                <w:rFonts w:cs="ArialMS"/>
                <w:sz w:val="24"/>
                <w:szCs w:val="24"/>
              </w:rPr>
              <w:t xml:space="preserve"> and</w:t>
            </w:r>
            <w:r>
              <w:rPr>
                <w:rFonts w:cs="ArialMS"/>
                <w:sz w:val="24"/>
                <w:szCs w:val="24"/>
              </w:rPr>
              <w:t xml:space="preserve"> </w:t>
            </w:r>
            <w:r w:rsidRPr="005E7E93">
              <w:rPr>
                <w:rFonts w:cs="ArialMS"/>
                <w:sz w:val="24"/>
                <w:szCs w:val="24"/>
              </w:rPr>
              <w:t>rubber bands</w:t>
            </w:r>
            <w:r>
              <w:rPr>
                <w:rFonts w:cs="ArialMS"/>
                <w:sz w:val="24"/>
                <w:szCs w:val="24"/>
              </w:rPr>
              <w:t>.</w:t>
            </w:r>
            <w:r w:rsidRPr="005E7E93">
              <w:rPr>
                <w:rFonts w:cs="ArialMS"/>
                <w:sz w:val="24"/>
                <w:szCs w:val="24"/>
              </w:rPr>
              <w:t xml:space="preserve"> Guide students in creating a chart on </w:t>
            </w:r>
            <w:r w:rsidR="00C025E1">
              <w:rPr>
                <w:rFonts w:cs="ArialMS"/>
                <w:sz w:val="24"/>
                <w:szCs w:val="24"/>
              </w:rPr>
              <w:t xml:space="preserve">in their notebooks like the one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6"/>
              <w:gridCol w:w="2306"/>
              <w:gridCol w:w="2306"/>
            </w:tblGrid>
            <w:tr w:rsidR="00C025E1" w:rsidRPr="002654E2" w:rsidTr="002654E2">
              <w:trPr>
                <w:trHeight w:val="332"/>
              </w:trPr>
              <w:tc>
                <w:tcPr>
                  <w:tcW w:w="2306" w:type="dxa"/>
                </w:tcPr>
                <w:p w:rsidR="00C025E1" w:rsidRPr="002654E2" w:rsidRDefault="00C025E1" w:rsidP="002654E2">
                  <w:pPr>
                    <w:autoSpaceDE w:val="0"/>
                    <w:autoSpaceDN w:val="0"/>
                    <w:adjustRightInd w:val="0"/>
                    <w:rPr>
                      <w:rFonts w:cs="ArialMS"/>
                      <w:sz w:val="24"/>
                      <w:szCs w:val="24"/>
                    </w:rPr>
                  </w:pPr>
                  <w:r w:rsidRPr="002654E2">
                    <w:rPr>
                      <w:rFonts w:cs="ArialMS"/>
                      <w:sz w:val="24"/>
                      <w:szCs w:val="24"/>
                    </w:rPr>
                    <w:lastRenderedPageBreak/>
                    <w:t>Figure</w:t>
                  </w:r>
                </w:p>
              </w:tc>
              <w:tc>
                <w:tcPr>
                  <w:tcW w:w="2306" w:type="dxa"/>
                </w:tcPr>
                <w:p w:rsidR="00C025E1" w:rsidRPr="002654E2" w:rsidRDefault="00C025E1" w:rsidP="002654E2">
                  <w:pPr>
                    <w:autoSpaceDE w:val="0"/>
                    <w:autoSpaceDN w:val="0"/>
                    <w:adjustRightInd w:val="0"/>
                    <w:rPr>
                      <w:rFonts w:cs="ArialMS"/>
                      <w:sz w:val="24"/>
                      <w:szCs w:val="24"/>
                    </w:rPr>
                  </w:pPr>
                  <w:r w:rsidRPr="002654E2">
                    <w:rPr>
                      <w:rFonts w:cs="ArialMS"/>
                      <w:sz w:val="24"/>
                      <w:szCs w:val="24"/>
                    </w:rPr>
                    <w:t>Area</w:t>
                  </w:r>
                </w:p>
              </w:tc>
              <w:tc>
                <w:tcPr>
                  <w:tcW w:w="2306" w:type="dxa"/>
                </w:tcPr>
                <w:p w:rsidR="00C025E1" w:rsidRPr="002654E2" w:rsidRDefault="00C025E1" w:rsidP="002654E2">
                  <w:pPr>
                    <w:autoSpaceDE w:val="0"/>
                    <w:autoSpaceDN w:val="0"/>
                    <w:adjustRightInd w:val="0"/>
                    <w:rPr>
                      <w:rFonts w:cs="ArialMS"/>
                      <w:sz w:val="24"/>
                      <w:szCs w:val="24"/>
                    </w:rPr>
                  </w:pPr>
                  <w:r w:rsidRPr="002654E2">
                    <w:rPr>
                      <w:rFonts w:cs="ArialMS"/>
                      <w:sz w:val="24"/>
                      <w:szCs w:val="24"/>
                    </w:rPr>
                    <w:t>How I Solved</w:t>
                  </w:r>
                </w:p>
              </w:tc>
            </w:tr>
            <w:tr w:rsidR="00C025E1" w:rsidRPr="002654E2" w:rsidTr="002654E2">
              <w:trPr>
                <w:trHeight w:val="792"/>
              </w:trPr>
              <w:tc>
                <w:tcPr>
                  <w:tcW w:w="2306" w:type="dxa"/>
                </w:tcPr>
                <w:p w:rsidR="00C025E1" w:rsidRPr="002654E2" w:rsidRDefault="00C025E1" w:rsidP="002654E2">
                  <w:pPr>
                    <w:autoSpaceDE w:val="0"/>
                    <w:autoSpaceDN w:val="0"/>
                    <w:adjustRightInd w:val="0"/>
                    <w:rPr>
                      <w:rFonts w:cs="ArialMS"/>
                      <w:sz w:val="24"/>
                      <w:szCs w:val="24"/>
                    </w:rPr>
                  </w:pPr>
                </w:p>
              </w:tc>
              <w:tc>
                <w:tcPr>
                  <w:tcW w:w="2306" w:type="dxa"/>
                </w:tcPr>
                <w:p w:rsidR="00C025E1" w:rsidRPr="002654E2" w:rsidRDefault="00C025E1" w:rsidP="002654E2">
                  <w:pPr>
                    <w:autoSpaceDE w:val="0"/>
                    <w:autoSpaceDN w:val="0"/>
                    <w:adjustRightInd w:val="0"/>
                    <w:rPr>
                      <w:rFonts w:cs="ArialMS"/>
                      <w:sz w:val="24"/>
                      <w:szCs w:val="24"/>
                    </w:rPr>
                  </w:pPr>
                </w:p>
              </w:tc>
              <w:tc>
                <w:tcPr>
                  <w:tcW w:w="2306" w:type="dxa"/>
                </w:tcPr>
                <w:p w:rsidR="00C025E1" w:rsidRPr="002654E2" w:rsidRDefault="00C025E1" w:rsidP="002654E2">
                  <w:pPr>
                    <w:autoSpaceDE w:val="0"/>
                    <w:autoSpaceDN w:val="0"/>
                    <w:adjustRightInd w:val="0"/>
                    <w:rPr>
                      <w:rFonts w:cs="ArialMS"/>
                      <w:sz w:val="24"/>
                      <w:szCs w:val="24"/>
                    </w:rPr>
                  </w:pPr>
                </w:p>
              </w:tc>
            </w:tr>
          </w:tbl>
          <w:p w:rsidR="00C025E1" w:rsidRPr="005E7E93" w:rsidRDefault="00C025E1" w:rsidP="005E7E93">
            <w:pPr>
              <w:autoSpaceDE w:val="0"/>
              <w:autoSpaceDN w:val="0"/>
              <w:adjustRightInd w:val="0"/>
              <w:rPr>
                <w:rFonts w:cs="ArialMS"/>
                <w:sz w:val="24"/>
                <w:szCs w:val="24"/>
              </w:rPr>
            </w:pPr>
          </w:p>
          <w:p w:rsidR="008D28BB" w:rsidRDefault="005E7E93" w:rsidP="005E7E93">
            <w:pPr>
              <w:autoSpaceDE w:val="0"/>
              <w:autoSpaceDN w:val="0"/>
              <w:adjustRightInd w:val="0"/>
              <w:rPr>
                <w:rFonts w:cs="ArialMS"/>
                <w:sz w:val="24"/>
                <w:szCs w:val="24"/>
              </w:rPr>
            </w:pPr>
            <w:r w:rsidRPr="005E7E93">
              <w:rPr>
                <w:rFonts w:cs="ArialMS"/>
                <w:sz w:val="24"/>
                <w:szCs w:val="24"/>
              </w:rPr>
              <w:t>Designate pairs, or have student choose partners, and direct the students to begin the activity.</w:t>
            </w:r>
            <w:r w:rsidR="00C025E1">
              <w:rPr>
                <w:rFonts w:cs="ArialMS"/>
                <w:sz w:val="24"/>
                <w:szCs w:val="24"/>
              </w:rPr>
              <w:t xml:space="preserve"> </w:t>
            </w:r>
            <w:r w:rsidRPr="005E7E93">
              <w:rPr>
                <w:rFonts w:cs="ArialMS"/>
                <w:sz w:val="24"/>
                <w:szCs w:val="24"/>
              </w:rPr>
              <w:t>Remind the students not to remove their figures</w:t>
            </w:r>
            <w:r w:rsidR="00C025E1">
              <w:rPr>
                <w:rFonts w:cs="ArialMS"/>
                <w:sz w:val="24"/>
                <w:szCs w:val="24"/>
              </w:rPr>
              <w:t xml:space="preserve"> from the board</w:t>
            </w:r>
            <w:r w:rsidRPr="005E7E93">
              <w:rPr>
                <w:rFonts w:cs="ArialMS"/>
                <w:sz w:val="24"/>
                <w:szCs w:val="24"/>
              </w:rPr>
              <w:t xml:space="preserve"> when they have finished.</w:t>
            </w:r>
            <w:r w:rsidR="00C025E1">
              <w:rPr>
                <w:rFonts w:cs="ArialMS"/>
                <w:sz w:val="24"/>
                <w:szCs w:val="24"/>
              </w:rPr>
              <w:t xml:space="preserve"> </w:t>
            </w:r>
            <w:r w:rsidRPr="005E7E93">
              <w:rPr>
                <w:rFonts w:cs="ArialMS"/>
                <w:sz w:val="24"/>
                <w:szCs w:val="24"/>
              </w:rPr>
              <w:t>As students are working, visit each pair to monitor the understanding of directions, answer any</w:t>
            </w:r>
            <w:r w:rsidR="00C025E1">
              <w:rPr>
                <w:rFonts w:cs="ArialMS"/>
                <w:sz w:val="24"/>
                <w:szCs w:val="24"/>
              </w:rPr>
              <w:t xml:space="preserve"> </w:t>
            </w:r>
            <w:r w:rsidRPr="005E7E93">
              <w:rPr>
                <w:rFonts w:cs="ArialMS"/>
                <w:sz w:val="24"/>
                <w:szCs w:val="24"/>
              </w:rPr>
              <w:t>questions, watch for different problem solving strategies, identify interesting figures, and listen for</w:t>
            </w:r>
            <w:r w:rsidR="00917C9A">
              <w:rPr>
                <w:rFonts w:cs="ArialMS"/>
                <w:sz w:val="24"/>
                <w:szCs w:val="24"/>
              </w:rPr>
              <w:t xml:space="preserve"> </w:t>
            </w:r>
            <w:r w:rsidRPr="005E7E93">
              <w:rPr>
                <w:rFonts w:cs="ArialMS"/>
                <w:sz w:val="24"/>
                <w:szCs w:val="24"/>
              </w:rPr>
              <w:t>misunderstandings or difficulties.</w:t>
            </w:r>
          </w:p>
          <w:p w:rsidR="00C025E1" w:rsidRDefault="00C025E1" w:rsidP="005E7E93">
            <w:pPr>
              <w:autoSpaceDE w:val="0"/>
              <w:autoSpaceDN w:val="0"/>
              <w:adjustRightInd w:val="0"/>
              <w:rPr>
                <w:rFonts w:cs="ArialMS"/>
                <w:sz w:val="24"/>
                <w:szCs w:val="24"/>
              </w:rPr>
            </w:pPr>
          </w:p>
          <w:p w:rsidR="00C025E1" w:rsidRPr="00C025E1" w:rsidRDefault="00C025E1" w:rsidP="00C025E1">
            <w:pPr>
              <w:autoSpaceDE w:val="0"/>
              <w:autoSpaceDN w:val="0"/>
              <w:adjustRightInd w:val="0"/>
              <w:rPr>
                <w:rFonts w:cs="ArialMS"/>
                <w:sz w:val="24"/>
                <w:szCs w:val="24"/>
              </w:rPr>
            </w:pPr>
            <w:r>
              <w:rPr>
                <w:rFonts w:cs="ArialMS"/>
                <w:sz w:val="24"/>
                <w:szCs w:val="24"/>
              </w:rPr>
              <w:t>When students have finished, choose several interesting figures to share.  Display them to the class and pose the following questions:</w:t>
            </w:r>
            <w:r>
              <w:rPr>
                <w:rFonts w:cs="ArialMS"/>
                <w:sz w:val="24"/>
                <w:szCs w:val="24"/>
              </w:rPr>
              <w:br/>
            </w:r>
            <w:r w:rsidRPr="00C025E1">
              <w:rPr>
                <w:rFonts w:cs="Arial-ItalicMS"/>
                <w:iCs/>
                <w:sz w:val="24"/>
                <w:szCs w:val="24"/>
              </w:rPr>
              <w:t>-</w:t>
            </w:r>
            <w:r w:rsidRPr="00C025E1">
              <w:rPr>
                <w:rFonts w:cs="Arial-ItalicMS"/>
                <w:i/>
                <w:iCs/>
                <w:sz w:val="24"/>
                <w:szCs w:val="24"/>
              </w:rPr>
              <w:t>Where can I break this figure apart into two rectangles?</w:t>
            </w:r>
            <w:r w:rsidRPr="00C025E1">
              <w:rPr>
                <w:rFonts w:cs="Arial-ItalicMS"/>
                <w:iCs/>
                <w:sz w:val="24"/>
                <w:szCs w:val="24"/>
              </w:rPr>
              <w:t xml:space="preserve"> </w:t>
            </w:r>
            <w:r w:rsidRPr="00C025E1">
              <w:rPr>
                <w:rFonts w:cs="ArialMS"/>
                <w:sz w:val="24"/>
                <w:szCs w:val="24"/>
              </w:rPr>
              <w:t>Allow students to suggest a horizontal or vertical line and draw it or on the figure or use another rubber band to show the separation.</w:t>
            </w:r>
          </w:p>
          <w:p w:rsidR="00C025E1" w:rsidRPr="00C025E1" w:rsidRDefault="00C025E1" w:rsidP="00C025E1">
            <w:pPr>
              <w:autoSpaceDE w:val="0"/>
              <w:autoSpaceDN w:val="0"/>
              <w:adjustRightInd w:val="0"/>
              <w:rPr>
                <w:rFonts w:cs="Arial-ItalicMS"/>
                <w:iCs/>
                <w:sz w:val="24"/>
                <w:szCs w:val="24"/>
              </w:rPr>
            </w:pPr>
            <w:r w:rsidRPr="00C025E1">
              <w:rPr>
                <w:rFonts w:cs="Symbol"/>
                <w:sz w:val="24"/>
                <w:szCs w:val="24"/>
              </w:rPr>
              <w:t>-</w:t>
            </w:r>
            <w:r w:rsidRPr="00C025E1">
              <w:rPr>
                <w:rFonts w:cs="Arial-ItalicMS"/>
                <w:i/>
                <w:iCs/>
                <w:sz w:val="24"/>
                <w:szCs w:val="24"/>
              </w:rPr>
              <w:t>How can I now find the dimensions and areas of the rectangles?</w:t>
            </w:r>
          </w:p>
          <w:p w:rsidR="00C025E1" w:rsidRPr="00C025E1" w:rsidRDefault="00C025E1" w:rsidP="00C025E1">
            <w:pPr>
              <w:autoSpaceDE w:val="0"/>
              <w:autoSpaceDN w:val="0"/>
              <w:adjustRightInd w:val="0"/>
              <w:rPr>
                <w:rFonts w:cs="ArialMS"/>
                <w:sz w:val="24"/>
                <w:szCs w:val="24"/>
              </w:rPr>
            </w:pPr>
            <w:r w:rsidRPr="00C025E1">
              <w:rPr>
                <w:rFonts w:cs="ArialMS"/>
                <w:sz w:val="24"/>
                <w:szCs w:val="24"/>
              </w:rPr>
              <w:t xml:space="preserve">Choose one student for each step of the process: find the length, find the width, </w:t>
            </w:r>
            <w:r w:rsidR="00917C9A" w:rsidRPr="00C025E1">
              <w:rPr>
                <w:rFonts w:cs="ArialMS"/>
                <w:sz w:val="24"/>
                <w:szCs w:val="24"/>
              </w:rPr>
              <w:t>and calculate</w:t>
            </w:r>
            <w:r w:rsidRPr="00C025E1">
              <w:rPr>
                <w:rFonts w:cs="ArialMS"/>
                <w:sz w:val="24"/>
                <w:szCs w:val="24"/>
              </w:rPr>
              <w:t xml:space="preserve"> the area. Record each step on the board or document projector. </w:t>
            </w:r>
          </w:p>
          <w:p w:rsidR="00C025E1" w:rsidRPr="00C025E1" w:rsidRDefault="00C025E1" w:rsidP="00C025E1">
            <w:pPr>
              <w:autoSpaceDE w:val="0"/>
              <w:autoSpaceDN w:val="0"/>
              <w:adjustRightInd w:val="0"/>
              <w:rPr>
                <w:rFonts w:cs="ArialMS"/>
                <w:sz w:val="24"/>
                <w:szCs w:val="24"/>
              </w:rPr>
            </w:pPr>
            <w:r w:rsidRPr="00C025E1">
              <w:rPr>
                <w:rFonts w:cs="ArialMS"/>
                <w:sz w:val="24"/>
                <w:szCs w:val="24"/>
              </w:rPr>
              <w:t>-Address the student pair that solved the problem.</w:t>
            </w:r>
          </w:p>
          <w:p w:rsidR="00C025E1" w:rsidRPr="00C025E1" w:rsidRDefault="00C025E1" w:rsidP="00C025E1">
            <w:pPr>
              <w:autoSpaceDE w:val="0"/>
              <w:autoSpaceDN w:val="0"/>
              <w:adjustRightInd w:val="0"/>
              <w:rPr>
                <w:rFonts w:cs="Arial-ItalicMS"/>
                <w:i/>
                <w:iCs/>
                <w:sz w:val="24"/>
                <w:szCs w:val="24"/>
              </w:rPr>
            </w:pPr>
            <w:r w:rsidRPr="00C025E1">
              <w:rPr>
                <w:rFonts w:cs="Arial-ItalicMS"/>
                <w:i/>
                <w:iCs/>
                <w:sz w:val="24"/>
                <w:szCs w:val="24"/>
              </w:rPr>
              <w:t>Did you solve it in the same way? If not</w:t>
            </w:r>
            <w:r w:rsidRPr="00C025E1">
              <w:rPr>
                <w:rFonts w:cs="ArialMS"/>
                <w:i/>
                <w:sz w:val="24"/>
                <w:szCs w:val="24"/>
              </w:rPr>
              <w:t xml:space="preserve">, </w:t>
            </w:r>
            <w:r>
              <w:rPr>
                <w:rFonts w:cs="ArialMS"/>
                <w:i/>
                <w:sz w:val="24"/>
                <w:szCs w:val="24"/>
              </w:rPr>
              <w:t>h</w:t>
            </w:r>
            <w:r w:rsidRPr="00C025E1">
              <w:rPr>
                <w:rFonts w:cs="Arial-ItalicMS"/>
                <w:i/>
                <w:iCs/>
                <w:sz w:val="24"/>
                <w:szCs w:val="24"/>
              </w:rPr>
              <w:t>ow did you find the area?</w:t>
            </w:r>
          </w:p>
          <w:p w:rsidR="00C025E1" w:rsidRPr="00C025E1" w:rsidRDefault="00C025E1" w:rsidP="00C025E1">
            <w:pPr>
              <w:autoSpaceDE w:val="0"/>
              <w:autoSpaceDN w:val="0"/>
              <w:adjustRightInd w:val="0"/>
              <w:rPr>
                <w:rFonts w:cs="Arial-ItalicMS"/>
                <w:iCs/>
                <w:sz w:val="24"/>
                <w:szCs w:val="24"/>
              </w:rPr>
            </w:pPr>
            <w:r w:rsidRPr="00C025E1">
              <w:rPr>
                <w:rFonts w:cs="ArialMS"/>
                <w:sz w:val="24"/>
                <w:szCs w:val="24"/>
              </w:rPr>
              <w:t xml:space="preserve">Record the responses on the board and ask </w:t>
            </w:r>
            <w:r w:rsidRPr="00C025E1">
              <w:rPr>
                <w:rFonts w:cs="Arial-ItalicMS"/>
                <w:iCs/>
                <w:sz w:val="24"/>
                <w:szCs w:val="24"/>
              </w:rPr>
              <w:t>How do these strategies compare?</w:t>
            </w:r>
          </w:p>
          <w:p w:rsidR="00C025E1" w:rsidRDefault="00C025E1" w:rsidP="00C025E1">
            <w:pPr>
              <w:autoSpaceDE w:val="0"/>
              <w:autoSpaceDN w:val="0"/>
              <w:adjustRightInd w:val="0"/>
              <w:rPr>
                <w:rFonts w:cs="ArialMS"/>
                <w:sz w:val="24"/>
                <w:szCs w:val="24"/>
              </w:rPr>
            </w:pPr>
            <w:r w:rsidRPr="00C025E1">
              <w:rPr>
                <w:rFonts w:cs="ArialMS"/>
                <w:sz w:val="24"/>
                <w:szCs w:val="24"/>
              </w:rPr>
              <w:t>Repeat for the other figures. If any further misunderstandings or difficulties were observed while</w:t>
            </w:r>
            <w:r>
              <w:rPr>
                <w:rFonts w:cs="ArialMS"/>
                <w:sz w:val="24"/>
                <w:szCs w:val="24"/>
              </w:rPr>
              <w:t xml:space="preserve"> </w:t>
            </w:r>
            <w:r w:rsidRPr="00C025E1">
              <w:rPr>
                <w:rFonts w:cs="ArialMS"/>
                <w:sz w:val="24"/>
                <w:szCs w:val="24"/>
              </w:rPr>
              <w:t>students were working, address them here.</w:t>
            </w:r>
          </w:p>
          <w:p w:rsidR="00C025E1" w:rsidRDefault="00C025E1" w:rsidP="00C025E1">
            <w:pPr>
              <w:autoSpaceDE w:val="0"/>
              <w:autoSpaceDN w:val="0"/>
              <w:adjustRightInd w:val="0"/>
              <w:rPr>
                <w:rFonts w:cs="ArialMS"/>
                <w:sz w:val="24"/>
                <w:szCs w:val="24"/>
              </w:rPr>
            </w:pPr>
          </w:p>
          <w:p w:rsidR="00C025E1" w:rsidRPr="005E7E93" w:rsidRDefault="00C025E1" w:rsidP="00C025E1">
            <w:pPr>
              <w:autoSpaceDE w:val="0"/>
              <w:autoSpaceDN w:val="0"/>
              <w:adjustRightInd w:val="0"/>
              <w:rPr>
                <w:rFonts w:cs="ArialMS"/>
                <w:sz w:val="24"/>
                <w:szCs w:val="24"/>
              </w:rPr>
            </w:pPr>
            <w:r>
              <w:rPr>
                <w:rFonts w:cs="ArialMS"/>
                <w:sz w:val="24"/>
                <w:szCs w:val="24"/>
              </w:rPr>
              <w:t xml:space="preserve">For independent application:  Distribute the </w:t>
            </w:r>
            <w:r w:rsidR="002F092E">
              <w:rPr>
                <w:rFonts w:cs="ArialMS"/>
                <w:sz w:val="24"/>
                <w:szCs w:val="24"/>
              </w:rPr>
              <w:t>“</w:t>
            </w:r>
            <w:r>
              <w:rPr>
                <w:rFonts w:cs="ArialMS"/>
                <w:sz w:val="24"/>
                <w:szCs w:val="24"/>
              </w:rPr>
              <w:t>Finding Areas of Rectilinear Figures</w:t>
            </w:r>
            <w:r w:rsidR="002F092E">
              <w:rPr>
                <w:rFonts w:cs="ArialMS"/>
                <w:sz w:val="24"/>
                <w:szCs w:val="24"/>
              </w:rPr>
              <w:t>”</w:t>
            </w:r>
            <w:r>
              <w:rPr>
                <w:rFonts w:cs="ArialMS"/>
                <w:sz w:val="24"/>
                <w:szCs w:val="24"/>
              </w:rPr>
              <w:t xml:space="preserve"> sheet and have students to complete it.</w:t>
            </w:r>
          </w:p>
        </w:tc>
        <w:tc>
          <w:tcPr>
            <w:tcW w:w="1874" w:type="dxa"/>
          </w:tcPr>
          <w:p w:rsidR="00381204" w:rsidRDefault="00F85B3F" w:rsidP="00FB16C5">
            <w:pPr>
              <w:rPr>
                <w:sz w:val="24"/>
                <w:szCs w:val="24"/>
                <w:u w:val="single"/>
              </w:rPr>
            </w:pPr>
            <w:r>
              <w:rPr>
                <w:sz w:val="24"/>
                <w:szCs w:val="24"/>
              </w:rPr>
              <w:lastRenderedPageBreak/>
              <w:t xml:space="preserve">Cues, </w:t>
            </w:r>
            <w:r w:rsidRPr="00F85B3F">
              <w:rPr>
                <w:sz w:val="24"/>
                <w:szCs w:val="24"/>
                <w:u w:val="single"/>
              </w:rPr>
              <w:t>Questions, and Advance Organizers</w:t>
            </w:r>
          </w:p>
          <w:p w:rsidR="00F85B3F" w:rsidRDefault="00F85B3F" w:rsidP="00FB16C5">
            <w:pPr>
              <w:rPr>
                <w:sz w:val="24"/>
                <w:szCs w:val="24"/>
                <w:u w:val="single"/>
              </w:rPr>
            </w:pPr>
          </w:p>
          <w:p w:rsidR="00F85B3F" w:rsidRDefault="00F85B3F" w:rsidP="00FB16C5">
            <w:pPr>
              <w:rPr>
                <w:sz w:val="24"/>
                <w:szCs w:val="24"/>
              </w:rPr>
            </w:pPr>
            <w:r>
              <w:rPr>
                <w:sz w:val="24"/>
                <w:szCs w:val="24"/>
              </w:rPr>
              <w:t>Cooperative Learning</w:t>
            </w:r>
          </w:p>
          <w:p w:rsidR="00F85B3F" w:rsidRDefault="00F85B3F" w:rsidP="00FB16C5">
            <w:pPr>
              <w:rPr>
                <w:sz w:val="24"/>
                <w:szCs w:val="24"/>
              </w:rPr>
            </w:pPr>
          </w:p>
          <w:p w:rsidR="00F85B3F" w:rsidRDefault="00F85B3F" w:rsidP="00FB16C5">
            <w:pPr>
              <w:rPr>
                <w:sz w:val="24"/>
                <w:szCs w:val="24"/>
              </w:rPr>
            </w:pPr>
            <w:r>
              <w:rPr>
                <w:sz w:val="24"/>
                <w:szCs w:val="24"/>
              </w:rPr>
              <w:t>Homework and Practice</w:t>
            </w:r>
          </w:p>
          <w:p w:rsidR="00F85B3F" w:rsidRDefault="00F85B3F" w:rsidP="00FB16C5">
            <w:pPr>
              <w:rPr>
                <w:sz w:val="24"/>
                <w:szCs w:val="24"/>
              </w:rPr>
            </w:pPr>
          </w:p>
          <w:p w:rsidR="00F85B3F" w:rsidRDefault="00F85B3F" w:rsidP="00FB16C5">
            <w:pPr>
              <w:rPr>
                <w:sz w:val="24"/>
                <w:szCs w:val="24"/>
              </w:rPr>
            </w:pPr>
            <w:r>
              <w:rPr>
                <w:sz w:val="24"/>
                <w:szCs w:val="24"/>
              </w:rPr>
              <w:t>Generating and Testing Hypotheses</w:t>
            </w:r>
          </w:p>
          <w:p w:rsidR="004E7D9F" w:rsidRDefault="004E7D9F" w:rsidP="00FB16C5">
            <w:pPr>
              <w:rPr>
                <w:sz w:val="24"/>
                <w:szCs w:val="24"/>
              </w:rPr>
            </w:pPr>
          </w:p>
          <w:p w:rsidR="004E7D9F" w:rsidRPr="00F85B3F" w:rsidRDefault="004E7D9F" w:rsidP="00FB16C5">
            <w:pPr>
              <w:rPr>
                <w:sz w:val="24"/>
                <w:szCs w:val="24"/>
              </w:rPr>
            </w:pPr>
            <w:r>
              <w:rPr>
                <w:sz w:val="24"/>
                <w:szCs w:val="24"/>
              </w:rPr>
              <w:t>Providing Feedback</w:t>
            </w: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lastRenderedPageBreak/>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2F092E" w:rsidRDefault="002F092E" w:rsidP="002F092E">
            <w:pPr>
              <w:rPr>
                <w:sz w:val="24"/>
                <w:szCs w:val="24"/>
              </w:rPr>
            </w:pPr>
            <w:r>
              <w:rPr>
                <w:sz w:val="24"/>
                <w:szCs w:val="24"/>
              </w:rPr>
              <w:t>To summarize their learning, h</w:t>
            </w:r>
            <w:r w:rsidR="00C025E1">
              <w:rPr>
                <w:sz w:val="24"/>
                <w:szCs w:val="24"/>
              </w:rPr>
              <w:t>ave students explain in their own words how to find the area of a figure with right angles that is not a rectangle</w:t>
            </w:r>
            <w:r>
              <w:rPr>
                <w:sz w:val="24"/>
                <w:szCs w:val="24"/>
              </w:rPr>
              <w:t>.  They can use pictures, numbers, and/or words in their explanation.</w:t>
            </w:r>
          </w:p>
          <w:p w:rsidR="002F092E" w:rsidRDefault="002F092E" w:rsidP="002F092E">
            <w:pPr>
              <w:rPr>
                <w:sz w:val="24"/>
                <w:szCs w:val="24"/>
              </w:rPr>
            </w:pPr>
          </w:p>
          <w:p w:rsidR="002F092E" w:rsidRPr="005E7E93" w:rsidRDefault="00C025E1" w:rsidP="002F092E">
            <w:pPr>
              <w:rPr>
                <w:sz w:val="24"/>
                <w:szCs w:val="24"/>
                <w:u w:val="single"/>
              </w:rPr>
            </w:pPr>
            <w:r>
              <w:rPr>
                <w:sz w:val="24"/>
                <w:szCs w:val="24"/>
              </w:rPr>
              <w:t xml:space="preserve"> </w:t>
            </w:r>
            <w:r w:rsidR="002F092E" w:rsidRPr="005E7E93">
              <w:rPr>
                <w:sz w:val="24"/>
                <w:szCs w:val="24"/>
                <w:u w:val="single"/>
              </w:rPr>
              <w:t>State and Rate</w:t>
            </w:r>
          </w:p>
          <w:p w:rsidR="002F092E" w:rsidRPr="005E7E93" w:rsidRDefault="002F092E" w:rsidP="002F092E">
            <w:pPr>
              <w:rPr>
                <w:sz w:val="24"/>
                <w:szCs w:val="24"/>
              </w:rPr>
            </w:pPr>
            <w:r w:rsidRPr="005E7E93">
              <w:rPr>
                <w:sz w:val="24"/>
                <w:szCs w:val="24"/>
              </w:rPr>
              <w:t>Objective:   “I can find the area of a complex figure by decomposing it into smaller rectangles.”</w:t>
            </w:r>
          </w:p>
          <w:p w:rsidR="00F95439" w:rsidRPr="004451E8" w:rsidRDefault="002F092E" w:rsidP="002F092E">
            <w:pPr>
              <w:rPr>
                <w:sz w:val="24"/>
                <w:szCs w:val="24"/>
              </w:rPr>
            </w:pPr>
            <w:r w:rsidRPr="005E7E93">
              <w:rPr>
                <w:sz w:val="24"/>
                <w:szCs w:val="24"/>
              </w:rPr>
              <w:t xml:space="preserve">Students rate themselves to the goal (1, 2, 3, </w:t>
            </w:r>
            <w:proofErr w:type="gramStart"/>
            <w:r w:rsidRPr="005E7E93">
              <w:rPr>
                <w:sz w:val="24"/>
                <w:szCs w:val="24"/>
              </w:rPr>
              <w:t>4</w:t>
            </w:r>
            <w:proofErr w:type="gramEnd"/>
            <w:r w:rsidRPr="005E7E93">
              <w:rPr>
                <w:sz w:val="24"/>
                <w:szCs w:val="24"/>
              </w:rPr>
              <w:t>).</w:t>
            </w:r>
          </w:p>
        </w:tc>
        <w:tc>
          <w:tcPr>
            <w:tcW w:w="1874" w:type="dxa"/>
          </w:tcPr>
          <w:p w:rsidR="00F95439" w:rsidRPr="004451E8" w:rsidRDefault="00F95439" w:rsidP="006654C2">
            <w:pPr>
              <w:rPr>
                <w:sz w:val="24"/>
                <w:szCs w:val="24"/>
              </w:rPr>
            </w:pPr>
            <w:r w:rsidRPr="004451E8">
              <w:rPr>
                <w:sz w:val="24"/>
                <w:szCs w:val="24"/>
              </w:rPr>
              <w:t>Setting Objectives and Providing Feedback</w:t>
            </w:r>
          </w:p>
          <w:p w:rsidR="00F95439" w:rsidRPr="004451E8" w:rsidRDefault="00F95439" w:rsidP="006654C2">
            <w:pPr>
              <w:rPr>
                <w:sz w:val="24"/>
                <w:szCs w:val="24"/>
              </w:rPr>
            </w:pPr>
          </w:p>
          <w:p w:rsidR="00F95439" w:rsidRPr="004451E8" w:rsidRDefault="00F95439" w:rsidP="006654C2">
            <w:pPr>
              <w:rPr>
                <w:sz w:val="24"/>
                <w:szCs w:val="24"/>
              </w:rPr>
            </w:pPr>
            <w:r w:rsidRPr="004451E8">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1B6356"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Evaluation:</w:t>
      </w:r>
    </w:p>
    <w:p w:rsidR="000153A3" w:rsidRDefault="00C7072E" w:rsidP="00FC69DB">
      <w:pPr>
        <w:autoSpaceDE w:val="0"/>
        <w:autoSpaceDN w:val="0"/>
        <w:adjustRightInd w:val="0"/>
        <w:rPr>
          <w:rFonts w:cs="ArialMS"/>
          <w:sz w:val="24"/>
          <w:szCs w:val="24"/>
        </w:rPr>
      </w:pPr>
      <w:r w:rsidRPr="00C7072E">
        <w:rPr>
          <w:rFonts w:cs="ArialMS"/>
          <w:b/>
          <w:sz w:val="24"/>
          <w:szCs w:val="24"/>
        </w:rPr>
        <w:t>Formative</w:t>
      </w:r>
      <w:r>
        <w:rPr>
          <w:rFonts w:cs="ArialMS"/>
          <w:sz w:val="24"/>
          <w:szCs w:val="24"/>
        </w:rPr>
        <w:t xml:space="preserve">- </w:t>
      </w:r>
      <w:r w:rsidR="002F092E">
        <w:rPr>
          <w:rFonts w:cs="ArialMS"/>
          <w:sz w:val="24"/>
          <w:szCs w:val="24"/>
        </w:rPr>
        <w:t>Pose questions and observe students as they work.</w:t>
      </w:r>
    </w:p>
    <w:p w:rsidR="000153A3" w:rsidRDefault="00C7072E" w:rsidP="00FC69DB">
      <w:pPr>
        <w:autoSpaceDE w:val="0"/>
        <w:autoSpaceDN w:val="0"/>
        <w:adjustRightInd w:val="0"/>
        <w:rPr>
          <w:rFonts w:cs="ArialMS"/>
          <w:sz w:val="24"/>
          <w:szCs w:val="24"/>
        </w:rPr>
      </w:pPr>
      <w:r w:rsidRPr="00C7072E">
        <w:rPr>
          <w:rFonts w:cs="ArialMS"/>
          <w:b/>
          <w:sz w:val="24"/>
          <w:szCs w:val="24"/>
        </w:rPr>
        <w:t>Summative</w:t>
      </w:r>
      <w:r w:rsidR="00917C9A">
        <w:rPr>
          <w:rFonts w:cs="ArialMS"/>
          <w:sz w:val="24"/>
          <w:szCs w:val="24"/>
        </w:rPr>
        <w:t>- Assess</w:t>
      </w:r>
      <w:r w:rsidR="002F092E">
        <w:rPr>
          <w:rFonts w:cs="ArialMS"/>
          <w:sz w:val="24"/>
          <w:szCs w:val="24"/>
        </w:rPr>
        <w:t xml:space="preserve"> student understanding from the “Finding Areas of Rectilinear Figures” sheet.</w:t>
      </w:r>
    </w:p>
    <w:p w:rsidR="000153A3" w:rsidRDefault="000153A3" w:rsidP="00FC69DB">
      <w:pPr>
        <w:autoSpaceDE w:val="0"/>
        <w:autoSpaceDN w:val="0"/>
        <w:adjustRightInd w:val="0"/>
        <w:rPr>
          <w:rFonts w:cs="ArialMS"/>
          <w:sz w:val="24"/>
          <w:szCs w:val="24"/>
        </w:rPr>
      </w:pPr>
    </w:p>
    <w:p w:rsidR="00C7072E" w:rsidRPr="00C7072E" w:rsidRDefault="00C7072E" w:rsidP="00FC69DB">
      <w:pPr>
        <w:autoSpaceDE w:val="0"/>
        <w:autoSpaceDN w:val="0"/>
        <w:adjustRightInd w:val="0"/>
        <w:rPr>
          <w:rFonts w:cs="ArialMS"/>
          <w:b/>
          <w:sz w:val="24"/>
          <w:szCs w:val="24"/>
          <w:u w:val="single"/>
        </w:rPr>
      </w:pPr>
      <w:r w:rsidRPr="00C7072E">
        <w:rPr>
          <w:rFonts w:cs="ArialMS"/>
          <w:b/>
          <w:sz w:val="24"/>
          <w:szCs w:val="24"/>
          <w:u w:val="single"/>
        </w:rPr>
        <w:t>Differentiation:</w:t>
      </w:r>
    </w:p>
    <w:p w:rsidR="000153A3" w:rsidRDefault="00C7072E" w:rsidP="00FC69DB">
      <w:pPr>
        <w:autoSpaceDE w:val="0"/>
        <w:autoSpaceDN w:val="0"/>
        <w:adjustRightInd w:val="0"/>
        <w:rPr>
          <w:rFonts w:cs="ArialMS"/>
          <w:sz w:val="24"/>
          <w:szCs w:val="24"/>
        </w:rPr>
      </w:pPr>
      <w:r w:rsidRPr="00C7072E">
        <w:rPr>
          <w:rFonts w:cs="ArialMS"/>
          <w:b/>
          <w:sz w:val="24"/>
          <w:szCs w:val="24"/>
        </w:rPr>
        <w:t>Intervention-</w:t>
      </w:r>
      <w:r>
        <w:rPr>
          <w:rFonts w:cs="ArialMS"/>
          <w:sz w:val="24"/>
          <w:szCs w:val="24"/>
        </w:rPr>
        <w:t xml:space="preserve"> </w:t>
      </w:r>
      <w:r w:rsidR="002F092E">
        <w:rPr>
          <w:rFonts w:cs="ArialMS"/>
          <w:sz w:val="24"/>
          <w:szCs w:val="24"/>
        </w:rPr>
        <w:t>Students can outline/color each rectangle with a different color band or marker to distinguish the smaller rectangles inside the figure.</w:t>
      </w:r>
    </w:p>
    <w:p w:rsidR="001B6356" w:rsidRDefault="00C7072E" w:rsidP="00FC69DB">
      <w:pPr>
        <w:autoSpaceDE w:val="0"/>
        <w:autoSpaceDN w:val="0"/>
        <w:adjustRightInd w:val="0"/>
        <w:rPr>
          <w:rFonts w:cs="ArialMS"/>
          <w:sz w:val="24"/>
          <w:szCs w:val="24"/>
        </w:rPr>
      </w:pPr>
      <w:r w:rsidRPr="00C7072E">
        <w:rPr>
          <w:rFonts w:cs="ArialMS"/>
          <w:b/>
          <w:sz w:val="24"/>
          <w:szCs w:val="24"/>
        </w:rPr>
        <w:t>Extension-</w:t>
      </w:r>
      <w:r>
        <w:rPr>
          <w:rFonts w:cs="ArialMS"/>
          <w:sz w:val="24"/>
          <w:szCs w:val="24"/>
        </w:rPr>
        <w:t xml:space="preserve"> </w:t>
      </w:r>
      <w:r w:rsidR="002F092E">
        <w:rPr>
          <w:rFonts w:cs="ArialMS"/>
          <w:sz w:val="24"/>
          <w:szCs w:val="24"/>
        </w:rPr>
        <w:t>Have students make their own rectilinear figures from centimeter grid paper and glue them onto index cards.  Have students cut out 2 copies of a figure and mount one copy on the front of the card.  Glue the second copy on the back.  Have students record one way of finding the area of the figure and record it on the back of the card.  Put the cards in a work station for practice.</w:t>
      </w:r>
    </w:p>
    <w:p w:rsidR="00F85B3F" w:rsidRPr="00F85B3F" w:rsidRDefault="00F85B3F" w:rsidP="00F85B3F">
      <w:pPr>
        <w:autoSpaceDE w:val="0"/>
        <w:autoSpaceDN w:val="0"/>
        <w:adjustRightInd w:val="0"/>
        <w:jc w:val="right"/>
        <w:rPr>
          <w:rFonts w:ascii="Comic Sans MS" w:hAnsi="Comic Sans MS" w:cs="ArialMS"/>
          <w:sz w:val="32"/>
          <w:szCs w:val="32"/>
        </w:rPr>
      </w:pPr>
      <w:r w:rsidRPr="00F85B3F">
        <w:rPr>
          <w:rFonts w:ascii="Comic Sans MS" w:hAnsi="Comic Sans MS" w:cs="ArialMS"/>
          <w:sz w:val="32"/>
          <w:szCs w:val="32"/>
        </w:rPr>
        <w:lastRenderedPageBreak/>
        <w:t>Name _________________</w:t>
      </w:r>
    </w:p>
    <w:p w:rsidR="00F85B3F" w:rsidRPr="00F85B3F" w:rsidRDefault="00F85B3F" w:rsidP="00F85B3F">
      <w:pPr>
        <w:autoSpaceDE w:val="0"/>
        <w:autoSpaceDN w:val="0"/>
        <w:adjustRightInd w:val="0"/>
        <w:jc w:val="center"/>
        <w:rPr>
          <w:rFonts w:ascii="Comic Sans MS" w:hAnsi="Comic Sans MS" w:cs="ArialMS"/>
          <w:b/>
          <w:sz w:val="32"/>
          <w:szCs w:val="32"/>
        </w:rPr>
      </w:pPr>
      <w:r w:rsidRPr="00F85B3F">
        <w:rPr>
          <w:rFonts w:ascii="Comic Sans MS" w:hAnsi="Comic Sans MS" w:cs="ArialMS"/>
          <w:b/>
          <w:sz w:val="32"/>
          <w:szCs w:val="32"/>
        </w:rPr>
        <w:t xml:space="preserve">Areas of </w:t>
      </w:r>
      <w:r>
        <w:rPr>
          <w:rFonts w:ascii="Comic Sans MS" w:hAnsi="Comic Sans MS" w:cs="ArialMS"/>
          <w:b/>
          <w:sz w:val="32"/>
          <w:szCs w:val="32"/>
        </w:rPr>
        <w:t xml:space="preserve">Rectilinear </w:t>
      </w:r>
      <w:r w:rsidRPr="00F85B3F">
        <w:rPr>
          <w:rFonts w:ascii="Comic Sans MS" w:hAnsi="Comic Sans MS" w:cs="ArialMS"/>
          <w:b/>
          <w:sz w:val="32"/>
          <w:szCs w:val="32"/>
        </w:rPr>
        <w:t>Figures</w:t>
      </w:r>
    </w:p>
    <w:p w:rsidR="0085321A" w:rsidRDefault="0085321A" w:rsidP="0085321A">
      <w:pPr>
        <w:autoSpaceDE w:val="0"/>
        <w:autoSpaceDN w:val="0"/>
        <w:adjustRightInd w:val="0"/>
        <w:rPr>
          <w:rFonts w:ascii="Comic Sans MS" w:hAnsi="Comic Sans MS" w:cs="ArialMS"/>
          <w:sz w:val="24"/>
          <w:szCs w:val="24"/>
        </w:rPr>
      </w:pPr>
    </w:p>
    <w:p w:rsidR="00975829" w:rsidRPr="0085321A" w:rsidRDefault="0085321A" w:rsidP="0085321A">
      <w:pPr>
        <w:autoSpaceDE w:val="0"/>
        <w:autoSpaceDN w:val="0"/>
        <w:adjustRightInd w:val="0"/>
        <w:rPr>
          <w:rFonts w:ascii="Comic Sans MS" w:hAnsi="Comic Sans MS" w:cs="ArialMS"/>
          <w:sz w:val="24"/>
          <w:szCs w:val="24"/>
        </w:rPr>
      </w:pPr>
      <w:r w:rsidRPr="0085321A">
        <w:rPr>
          <w:rFonts w:ascii="Comic Sans MS" w:hAnsi="Comic Sans MS" w:cs="ArialMS"/>
          <w:sz w:val="24"/>
          <w:szCs w:val="24"/>
        </w:rPr>
        <w:t>Create a figure in each grid. (It must have only right angles.)</w:t>
      </w:r>
    </w:p>
    <w:p w:rsidR="00975829" w:rsidRPr="00F85B3F" w:rsidRDefault="00F85B3F" w:rsidP="00F85B3F">
      <w:pPr>
        <w:autoSpaceDE w:val="0"/>
        <w:autoSpaceDN w:val="0"/>
        <w:adjustRightInd w:val="0"/>
        <w:rPr>
          <w:rFonts w:ascii="Comic Sans MS" w:hAnsi="Comic Sans MS" w:cs="ArialMS"/>
          <w:sz w:val="24"/>
          <w:szCs w:val="24"/>
        </w:rPr>
      </w:pPr>
      <w:r w:rsidRPr="00F85B3F">
        <w:rPr>
          <w:rFonts w:ascii="Comic Sans MS" w:hAnsi="Comic Sans MS" w:cs="ArialMS"/>
          <w:sz w:val="24"/>
          <w:szCs w:val="24"/>
        </w:rPr>
        <w:t>Separate each figure into two rectangles.</w:t>
      </w:r>
    </w:p>
    <w:p w:rsidR="00F85B3F" w:rsidRPr="00F85B3F" w:rsidRDefault="00F85B3F" w:rsidP="00F85B3F">
      <w:pPr>
        <w:autoSpaceDE w:val="0"/>
        <w:autoSpaceDN w:val="0"/>
        <w:adjustRightInd w:val="0"/>
        <w:rPr>
          <w:rFonts w:ascii="Comic Sans MS" w:hAnsi="Comic Sans MS" w:cs="ArialMS"/>
          <w:sz w:val="24"/>
          <w:szCs w:val="24"/>
        </w:rPr>
      </w:pPr>
      <w:r w:rsidRPr="00F85B3F">
        <w:rPr>
          <w:rFonts w:ascii="Comic Sans MS" w:hAnsi="Comic Sans MS" w:cs="ArialMS"/>
          <w:sz w:val="24"/>
          <w:szCs w:val="24"/>
        </w:rPr>
        <w:t>Label the dimensions of the rectangles.</w:t>
      </w:r>
    </w:p>
    <w:p w:rsidR="00F85B3F" w:rsidRPr="00F85B3F" w:rsidRDefault="00F85B3F" w:rsidP="00F85B3F">
      <w:pPr>
        <w:autoSpaceDE w:val="0"/>
        <w:autoSpaceDN w:val="0"/>
        <w:adjustRightInd w:val="0"/>
        <w:rPr>
          <w:rFonts w:ascii="Comic Sans MS" w:hAnsi="Comic Sans MS" w:cs="ArialMS"/>
          <w:sz w:val="24"/>
          <w:szCs w:val="24"/>
        </w:rPr>
      </w:pPr>
      <w:r w:rsidRPr="00F85B3F">
        <w:rPr>
          <w:rFonts w:ascii="Comic Sans MS" w:hAnsi="Comic Sans MS" w:cs="ArialMS"/>
          <w:sz w:val="24"/>
          <w:szCs w:val="24"/>
        </w:rPr>
        <w:t>Find the area of the figure.</w:t>
      </w:r>
    </w:p>
    <w:p w:rsidR="00F85B3F" w:rsidRDefault="00F85B3F" w:rsidP="00F85B3F">
      <w:pPr>
        <w:autoSpaceDE w:val="0"/>
        <w:autoSpaceDN w:val="0"/>
        <w:adjustRightInd w:val="0"/>
        <w:rPr>
          <w:rFonts w:ascii="Comic Sans MS" w:hAnsi="Comic Sans MS" w:cs="ArialMS"/>
          <w:sz w:val="32"/>
          <w:szCs w:val="3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537"/>
        <w:gridCol w:w="537"/>
        <w:gridCol w:w="537"/>
        <w:gridCol w:w="537"/>
        <w:gridCol w:w="537"/>
        <w:gridCol w:w="537"/>
        <w:gridCol w:w="537"/>
      </w:tblGrid>
      <w:tr w:rsidR="00F85B3F" w:rsidRPr="002654E2" w:rsidTr="002654E2">
        <w:trPr>
          <w:trHeight w:val="227"/>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27"/>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27"/>
        </w:trPr>
        <w:tc>
          <w:tcPr>
            <w:tcW w:w="537" w:type="dxa"/>
          </w:tcPr>
          <w:p w:rsidR="00F85B3F" w:rsidRPr="002654E2" w:rsidRDefault="00F85B3F" w:rsidP="002654E2">
            <w:pPr>
              <w:autoSpaceDE w:val="0"/>
              <w:autoSpaceDN w:val="0"/>
              <w:adjustRightInd w:val="0"/>
              <w:rPr>
                <w:rFonts w:ascii="Comic Sans MS" w:hAnsi="Comic Sans MS" w:cs="ArialMS"/>
                <w:sz w:val="32"/>
                <w:szCs w:val="32"/>
              </w:rPr>
            </w:pPr>
            <w:r w:rsidRPr="002654E2">
              <w:rPr>
                <w:rFonts w:ascii="Comic Sans MS" w:hAnsi="Comic Sans MS" w:cs="ArialMS"/>
                <w:sz w:val="32"/>
                <w:szCs w:val="32"/>
              </w:rPr>
              <w:t xml:space="preserve">   </w:t>
            </w: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27"/>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36"/>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27"/>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27"/>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36"/>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27"/>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r w:rsidR="00F85B3F" w:rsidRPr="002654E2" w:rsidTr="002654E2">
        <w:trPr>
          <w:trHeight w:val="236"/>
        </w:trPr>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c>
          <w:tcPr>
            <w:tcW w:w="537" w:type="dxa"/>
          </w:tcPr>
          <w:p w:rsidR="00F85B3F" w:rsidRPr="002654E2" w:rsidRDefault="00F85B3F" w:rsidP="002654E2">
            <w:pPr>
              <w:autoSpaceDE w:val="0"/>
              <w:autoSpaceDN w:val="0"/>
              <w:adjustRightInd w:val="0"/>
              <w:rPr>
                <w:rFonts w:ascii="Comic Sans MS" w:hAnsi="Comic Sans MS" w:cs="ArialMS"/>
                <w:sz w:val="32"/>
                <w:szCs w:val="32"/>
              </w:rPr>
            </w:pPr>
          </w:p>
        </w:tc>
      </w:tr>
    </w:tbl>
    <w:p w:rsidR="00F85B3F" w:rsidRDefault="0085321A" w:rsidP="00F85B3F">
      <w:pPr>
        <w:autoSpaceDE w:val="0"/>
        <w:autoSpaceDN w:val="0"/>
        <w:adjustRightInd w:val="0"/>
        <w:rPr>
          <w:rFonts w:ascii="Comic Sans MS" w:hAnsi="Comic Sans MS" w:cs="ArialMS"/>
          <w:sz w:val="32"/>
          <w:szCs w:val="32"/>
        </w:rPr>
      </w:pPr>
      <w:r>
        <w:rPr>
          <w:rFonts w:ascii="Comic Sans MS" w:hAnsi="Comic Sans MS" w:cs="ArialMS"/>
          <w:sz w:val="32"/>
          <w:szCs w:val="32"/>
        </w:rPr>
        <w:t>Area __________________________</w:t>
      </w:r>
    </w:p>
    <w:p w:rsidR="0085321A" w:rsidRPr="00F85B3F" w:rsidRDefault="0085321A" w:rsidP="00F85B3F">
      <w:pPr>
        <w:autoSpaceDE w:val="0"/>
        <w:autoSpaceDN w:val="0"/>
        <w:adjustRightInd w:val="0"/>
        <w:rPr>
          <w:rFonts w:ascii="Comic Sans MS" w:hAnsi="Comic Sans MS" w:cs="ArialMS"/>
          <w:sz w:val="32"/>
          <w:szCs w:val="32"/>
        </w:rPr>
      </w:pPr>
      <w:r>
        <w:rPr>
          <w:rFonts w:ascii="Comic Sans MS" w:hAnsi="Comic Sans MS" w:cs="ArialMS"/>
          <w:sz w:val="32"/>
          <w:szCs w:val="32"/>
        </w:rPr>
        <w:t>My thinking:</w:t>
      </w: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tbl>
      <w:tblPr>
        <w:tblpPr w:leftFromText="180" w:rightFromText="180" w:vertAnchor="text" w:horzAnchor="margin" w:tblpY="63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7"/>
        <w:gridCol w:w="537"/>
        <w:gridCol w:w="537"/>
        <w:gridCol w:w="537"/>
        <w:gridCol w:w="537"/>
        <w:gridCol w:w="537"/>
        <w:gridCol w:w="537"/>
        <w:gridCol w:w="537"/>
      </w:tblGrid>
      <w:tr w:rsidR="0085321A" w:rsidRPr="002654E2" w:rsidTr="002654E2">
        <w:trPr>
          <w:trHeight w:val="227"/>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27"/>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27"/>
        </w:trPr>
        <w:tc>
          <w:tcPr>
            <w:tcW w:w="537" w:type="dxa"/>
          </w:tcPr>
          <w:p w:rsidR="0085321A" w:rsidRPr="002654E2" w:rsidRDefault="0085321A" w:rsidP="002654E2">
            <w:pPr>
              <w:autoSpaceDE w:val="0"/>
              <w:autoSpaceDN w:val="0"/>
              <w:adjustRightInd w:val="0"/>
              <w:rPr>
                <w:rFonts w:ascii="Comic Sans MS" w:hAnsi="Comic Sans MS" w:cs="ArialMS"/>
                <w:sz w:val="32"/>
                <w:szCs w:val="32"/>
              </w:rPr>
            </w:pPr>
            <w:r w:rsidRPr="002654E2">
              <w:rPr>
                <w:rFonts w:ascii="Comic Sans MS" w:hAnsi="Comic Sans MS" w:cs="ArialMS"/>
                <w:sz w:val="32"/>
                <w:szCs w:val="32"/>
              </w:rPr>
              <w:t xml:space="preserve">   </w:t>
            </w: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27"/>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36"/>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27"/>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27"/>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36"/>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27"/>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r w:rsidR="0085321A" w:rsidRPr="002654E2" w:rsidTr="002654E2">
        <w:trPr>
          <w:trHeight w:val="236"/>
        </w:trPr>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c>
          <w:tcPr>
            <w:tcW w:w="537" w:type="dxa"/>
          </w:tcPr>
          <w:p w:rsidR="0085321A" w:rsidRPr="002654E2" w:rsidRDefault="0085321A" w:rsidP="002654E2">
            <w:pPr>
              <w:autoSpaceDE w:val="0"/>
              <w:autoSpaceDN w:val="0"/>
              <w:adjustRightInd w:val="0"/>
              <w:rPr>
                <w:rFonts w:ascii="Comic Sans MS" w:hAnsi="Comic Sans MS" w:cs="ArialMS"/>
                <w:sz w:val="32"/>
                <w:szCs w:val="32"/>
              </w:rPr>
            </w:pPr>
          </w:p>
        </w:tc>
      </w:tr>
    </w:tbl>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85321A" w:rsidRDefault="0085321A" w:rsidP="0085321A">
      <w:pPr>
        <w:autoSpaceDE w:val="0"/>
        <w:autoSpaceDN w:val="0"/>
        <w:adjustRightInd w:val="0"/>
        <w:rPr>
          <w:rFonts w:ascii="Comic Sans MS" w:hAnsi="Comic Sans MS" w:cs="ArialMS"/>
          <w:sz w:val="32"/>
          <w:szCs w:val="32"/>
        </w:rPr>
      </w:pPr>
      <w:r>
        <w:rPr>
          <w:rFonts w:ascii="Comic Sans MS" w:hAnsi="Comic Sans MS" w:cs="ArialMS"/>
          <w:sz w:val="32"/>
          <w:szCs w:val="32"/>
        </w:rPr>
        <w:t>Area __________________________</w:t>
      </w:r>
    </w:p>
    <w:p w:rsidR="0085321A" w:rsidRPr="00F85B3F" w:rsidRDefault="0085321A" w:rsidP="0085321A">
      <w:pPr>
        <w:autoSpaceDE w:val="0"/>
        <w:autoSpaceDN w:val="0"/>
        <w:adjustRightInd w:val="0"/>
        <w:rPr>
          <w:rFonts w:ascii="Comic Sans MS" w:hAnsi="Comic Sans MS" w:cs="ArialMS"/>
          <w:sz w:val="32"/>
          <w:szCs w:val="32"/>
        </w:rPr>
      </w:pPr>
      <w:r>
        <w:rPr>
          <w:rFonts w:ascii="Comic Sans MS" w:hAnsi="Comic Sans MS" w:cs="ArialMS"/>
          <w:sz w:val="32"/>
          <w:szCs w:val="32"/>
        </w:rPr>
        <w:t>My thinking:</w:t>
      </w: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975829" w:rsidRDefault="00975829" w:rsidP="00FC69DB">
      <w:pPr>
        <w:autoSpaceDE w:val="0"/>
        <w:autoSpaceDN w:val="0"/>
        <w:adjustRightInd w:val="0"/>
        <w:rPr>
          <w:rFonts w:cs="ArialMS"/>
          <w:sz w:val="24"/>
          <w:szCs w:val="24"/>
        </w:rPr>
      </w:pPr>
    </w:p>
    <w:p w:rsidR="00381204" w:rsidRPr="00591CD3" w:rsidRDefault="00381204" w:rsidP="00591CD3">
      <w:pPr>
        <w:tabs>
          <w:tab w:val="left" w:pos="3899"/>
        </w:tabs>
        <w:rPr>
          <w:rFonts w:cs="ArialMS"/>
          <w:sz w:val="24"/>
          <w:szCs w:val="24"/>
        </w:rPr>
      </w:pPr>
    </w:p>
    <w:sectPr w:rsidR="00381204" w:rsidRPr="00591CD3" w:rsidSect="00317928">
      <w:headerReference w:type="default" r:id="rId8"/>
      <w:footerReference w:type="default" r:id="rId9"/>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7A1" w:rsidRDefault="006277A1" w:rsidP="00317928">
      <w:r>
        <w:separator/>
      </w:r>
    </w:p>
  </w:endnote>
  <w:endnote w:type="continuationSeparator" w:id="0">
    <w:p w:rsidR="006277A1" w:rsidRDefault="006277A1" w:rsidP="00317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M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3F" w:rsidRDefault="00F85B3F" w:rsidP="00FD38B9">
    <w:pPr>
      <w:pStyle w:val="Footer"/>
      <w:tabs>
        <w:tab w:val="clear" w:pos="4680"/>
        <w:tab w:val="clear" w:pos="9360"/>
        <w:tab w:val="center" w:pos="5400"/>
      </w:tabs>
    </w:pPr>
    <w:r>
      <w:t>5</w:t>
    </w:r>
    <w:r w:rsidR="00177E04">
      <w:t>-10-13</w:t>
    </w:r>
    <w:r>
      <w:tab/>
    </w:r>
    <w:r w:rsidR="00AD4D75">
      <w:fldChar w:fldCharType="begin"/>
    </w:r>
    <w:r>
      <w:instrText xml:space="preserve"> PAGE   \* MERGEFORMAT </w:instrText>
    </w:r>
    <w:r w:rsidR="00AD4D75">
      <w:fldChar w:fldCharType="separate"/>
    </w:r>
    <w:r w:rsidR="00177E04">
      <w:rPr>
        <w:noProof/>
      </w:rPr>
      <w:t>1</w:t>
    </w:r>
    <w:r w:rsidR="00AD4D75">
      <w:fldChar w:fldCharType="end"/>
    </w:r>
    <w:r>
      <w:tab/>
    </w:r>
    <w:r>
      <w:tab/>
    </w:r>
    <w:r>
      <w:tab/>
    </w:r>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7A1" w:rsidRDefault="006277A1" w:rsidP="00317928">
      <w:r>
        <w:separator/>
      </w:r>
    </w:p>
  </w:footnote>
  <w:footnote w:type="continuationSeparator" w:id="0">
    <w:p w:rsidR="006277A1" w:rsidRDefault="006277A1"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B3F" w:rsidRDefault="00F85B3F" w:rsidP="00FD38B9">
    <w:pPr>
      <w:pStyle w:val="Header"/>
      <w:tabs>
        <w:tab w:val="clear" w:pos="4680"/>
        <w:tab w:val="clear" w:pos="9360"/>
        <w:tab w:val="center" w:pos="5400"/>
      </w:tabs>
    </w:pPr>
    <w:r>
      <w:t>3</w:t>
    </w:r>
    <w:r w:rsidRPr="00FD38B9">
      <w:rPr>
        <w:vertAlign w:val="superscript"/>
      </w:rPr>
      <w:t>rd</w:t>
    </w:r>
    <w:r>
      <w:t xml:space="preserve"> Grade</w:t>
    </w:r>
    <w:r>
      <w:tab/>
    </w:r>
    <w:r w:rsidR="00917C9A">
      <w:t>Finding Area of Rect</w:t>
    </w:r>
    <w:r w:rsidR="00177E04">
      <w:t>ilinear Figures: Part I</w:t>
    </w:r>
    <w:r w:rsidR="00177E04">
      <w:tab/>
    </w:r>
    <w:r w:rsidR="00177E04">
      <w:tab/>
    </w:r>
    <w:r w:rsidR="00177E04">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061"/>
    <w:multiLevelType w:val="hybridMultilevel"/>
    <w:tmpl w:val="4CE665C4"/>
    <w:lvl w:ilvl="0" w:tplc="36E2D8EC">
      <w:start w:val="1"/>
      <w:numFmt w:val="bullet"/>
      <w:lvlText w:val="-"/>
      <w:lvlJc w:val="left"/>
      <w:pPr>
        <w:ind w:left="720" w:hanging="360"/>
      </w:pPr>
      <w:rPr>
        <w:rFonts w:ascii="Calibri" w:eastAsia="Calibri" w:hAnsi="Calibri" w:cs="Arial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66995"/>
    <w:multiLevelType w:val="hybridMultilevel"/>
    <w:tmpl w:val="1AF6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270316"/>
    <w:multiLevelType w:val="hybridMultilevel"/>
    <w:tmpl w:val="36FC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A24AE"/>
    <w:multiLevelType w:val="hybridMultilevel"/>
    <w:tmpl w:val="DC7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3"/>
  </w:num>
  <w:num w:numId="4">
    <w:abstractNumId w:val="16"/>
  </w:num>
  <w:num w:numId="5">
    <w:abstractNumId w:val="24"/>
  </w:num>
  <w:num w:numId="6">
    <w:abstractNumId w:val="12"/>
  </w:num>
  <w:num w:numId="7">
    <w:abstractNumId w:val="17"/>
  </w:num>
  <w:num w:numId="8">
    <w:abstractNumId w:val="7"/>
  </w:num>
  <w:num w:numId="9">
    <w:abstractNumId w:val="15"/>
  </w:num>
  <w:num w:numId="10">
    <w:abstractNumId w:val="9"/>
  </w:num>
  <w:num w:numId="11">
    <w:abstractNumId w:val="20"/>
  </w:num>
  <w:num w:numId="12">
    <w:abstractNumId w:val="13"/>
  </w:num>
  <w:num w:numId="13">
    <w:abstractNumId w:val="19"/>
  </w:num>
  <w:num w:numId="14">
    <w:abstractNumId w:val="10"/>
  </w:num>
  <w:num w:numId="15">
    <w:abstractNumId w:val="2"/>
  </w:num>
  <w:num w:numId="16">
    <w:abstractNumId w:val="1"/>
  </w:num>
  <w:num w:numId="17">
    <w:abstractNumId w:val="18"/>
  </w:num>
  <w:num w:numId="18">
    <w:abstractNumId w:val="6"/>
  </w:num>
  <w:num w:numId="19">
    <w:abstractNumId w:val="4"/>
  </w:num>
  <w:num w:numId="20">
    <w:abstractNumId w:val="14"/>
  </w:num>
  <w:num w:numId="21">
    <w:abstractNumId w:val="22"/>
  </w:num>
  <w:num w:numId="22">
    <w:abstractNumId w:val="21"/>
  </w:num>
  <w:num w:numId="23">
    <w:abstractNumId w:val="8"/>
  </w:num>
  <w:num w:numId="24">
    <w:abstractNumId w:val="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497F"/>
    <w:rsid w:val="00013561"/>
    <w:rsid w:val="000153A3"/>
    <w:rsid w:val="0002497F"/>
    <w:rsid w:val="00070DF6"/>
    <w:rsid w:val="00074F00"/>
    <w:rsid w:val="00080717"/>
    <w:rsid w:val="000C7D00"/>
    <w:rsid w:val="000D0A36"/>
    <w:rsid w:val="00104075"/>
    <w:rsid w:val="00115CF9"/>
    <w:rsid w:val="00133BF2"/>
    <w:rsid w:val="0013520C"/>
    <w:rsid w:val="00177E04"/>
    <w:rsid w:val="001B6356"/>
    <w:rsid w:val="002654E2"/>
    <w:rsid w:val="00285431"/>
    <w:rsid w:val="002F092E"/>
    <w:rsid w:val="0030528E"/>
    <w:rsid w:val="003121BA"/>
    <w:rsid w:val="00313248"/>
    <w:rsid w:val="00317928"/>
    <w:rsid w:val="003435CA"/>
    <w:rsid w:val="00353FB0"/>
    <w:rsid w:val="00375AD9"/>
    <w:rsid w:val="00381204"/>
    <w:rsid w:val="003F16F9"/>
    <w:rsid w:val="00401C44"/>
    <w:rsid w:val="0041379A"/>
    <w:rsid w:val="00417539"/>
    <w:rsid w:val="00422E68"/>
    <w:rsid w:val="00427336"/>
    <w:rsid w:val="0043724D"/>
    <w:rsid w:val="004451E8"/>
    <w:rsid w:val="0044643F"/>
    <w:rsid w:val="004C7845"/>
    <w:rsid w:val="004D7999"/>
    <w:rsid w:val="004E7D9F"/>
    <w:rsid w:val="00520774"/>
    <w:rsid w:val="0053334D"/>
    <w:rsid w:val="0054505E"/>
    <w:rsid w:val="00591CD3"/>
    <w:rsid w:val="005A1D92"/>
    <w:rsid w:val="005D308C"/>
    <w:rsid w:val="005E7E93"/>
    <w:rsid w:val="006277A1"/>
    <w:rsid w:val="006654C2"/>
    <w:rsid w:val="006678F7"/>
    <w:rsid w:val="006852C3"/>
    <w:rsid w:val="00696257"/>
    <w:rsid w:val="006A6DC6"/>
    <w:rsid w:val="006A7BC6"/>
    <w:rsid w:val="006B5E25"/>
    <w:rsid w:val="00745F9E"/>
    <w:rsid w:val="00753865"/>
    <w:rsid w:val="00786399"/>
    <w:rsid w:val="007B4460"/>
    <w:rsid w:val="007C1094"/>
    <w:rsid w:val="007C5BBD"/>
    <w:rsid w:val="007D32C9"/>
    <w:rsid w:val="007E660C"/>
    <w:rsid w:val="0080673E"/>
    <w:rsid w:val="008121C1"/>
    <w:rsid w:val="0081233F"/>
    <w:rsid w:val="0085321A"/>
    <w:rsid w:val="0086185A"/>
    <w:rsid w:val="00880904"/>
    <w:rsid w:val="00892310"/>
    <w:rsid w:val="008D28BB"/>
    <w:rsid w:val="008E6E65"/>
    <w:rsid w:val="00900108"/>
    <w:rsid w:val="00900476"/>
    <w:rsid w:val="009103E7"/>
    <w:rsid w:val="00917C9A"/>
    <w:rsid w:val="009236D3"/>
    <w:rsid w:val="00951DC8"/>
    <w:rsid w:val="00954E5F"/>
    <w:rsid w:val="009630FD"/>
    <w:rsid w:val="00967F4C"/>
    <w:rsid w:val="00975829"/>
    <w:rsid w:val="009A660A"/>
    <w:rsid w:val="009B6A3A"/>
    <w:rsid w:val="009C7907"/>
    <w:rsid w:val="009D1B93"/>
    <w:rsid w:val="009D30F6"/>
    <w:rsid w:val="00A00153"/>
    <w:rsid w:val="00A0276A"/>
    <w:rsid w:val="00A06D43"/>
    <w:rsid w:val="00AC037F"/>
    <w:rsid w:val="00AD4D75"/>
    <w:rsid w:val="00B026D6"/>
    <w:rsid w:val="00B261E0"/>
    <w:rsid w:val="00B5267C"/>
    <w:rsid w:val="00B53B00"/>
    <w:rsid w:val="00B96A5D"/>
    <w:rsid w:val="00BE7E4A"/>
    <w:rsid w:val="00BF2A33"/>
    <w:rsid w:val="00C025E1"/>
    <w:rsid w:val="00C06358"/>
    <w:rsid w:val="00C167B4"/>
    <w:rsid w:val="00C22F36"/>
    <w:rsid w:val="00C2351D"/>
    <w:rsid w:val="00C7072E"/>
    <w:rsid w:val="00CA4B4C"/>
    <w:rsid w:val="00CB60A4"/>
    <w:rsid w:val="00CD5126"/>
    <w:rsid w:val="00CF3819"/>
    <w:rsid w:val="00D06B19"/>
    <w:rsid w:val="00D1340A"/>
    <w:rsid w:val="00D16137"/>
    <w:rsid w:val="00D2466C"/>
    <w:rsid w:val="00D60D89"/>
    <w:rsid w:val="00D720B3"/>
    <w:rsid w:val="00DB7662"/>
    <w:rsid w:val="00DF2171"/>
    <w:rsid w:val="00E33BE7"/>
    <w:rsid w:val="00E67DDB"/>
    <w:rsid w:val="00E838E4"/>
    <w:rsid w:val="00E85974"/>
    <w:rsid w:val="00EC027D"/>
    <w:rsid w:val="00ED750B"/>
    <w:rsid w:val="00EF26C0"/>
    <w:rsid w:val="00F03427"/>
    <w:rsid w:val="00F101E9"/>
    <w:rsid w:val="00F31410"/>
    <w:rsid w:val="00F85B3F"/>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4</cp:revision>
  <cp:lastPrinted>2012-04-03T13:30:00Z</cp:lastPrinted>
  <dcterms:created xsi:type="dcterms:W3CDTF">2012-05-30T17:25:00Z</dcterms:created>
  <dcterms:modified xsi:type="dcterms:W3CDTF">2013-05-10T14:42:00Z</dcterms:modified>
</cp:coreProperties>
</file>